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70" w:rsidRPr="00B56CA5" w:rsidRDefault="006A5A68">
      <w:pPr>
        <w:rPr>
          <w:b/>
          <w:bCs/>
          <w:u w:val="single"/>
        </w:rPr>
      </w:pPr>
      <w:r>
        <w:t xml:space="preserve">                                                    </w:t>
      </w:r>
      <w:r w:rsidR="00B56CA5">
        <w:t xml:space="preserve"> </w:t>
      </w:r>
      <w:r w:rsidR="00F273A0">
        <w:t xml:space="preserve">          </w:t>
      </w:r>
      <w:r w:rsidR="00B56CA5" w:rsidRPr="00B56CA5">
        <w:rPr>
          <w:b/>
          <w:bCs/>
          <w:u w:val="single"/>
        </w:rPr>
        <w:t>ÓRAVÁZLAT</w:t>
      </w:r>
    </w:p>
    <w:p w:rsidR="00B56CA5" w:rsidRDefault="00B56CA5"/>
    <w:p w:rsidR="00B56CA5" w:rsidRDefault="00B56CA5"/>
    <w:p w:rsidR="00C04FEC" w:rsidRDefault="00C04FEC"/>
    <w:p w:rsidR="00C04FEC" w:rsidRDefault="00C04FEC"/>
    <w:p w:rsidR="00ED386D" w:rsidRDefault="00ED386D">
      <w:r>
        <w:rPr>
          <w:u w:val="single"/>
        </w:rPr>
        <w:t>Csoport:</w:t>
      </w:r>
      <w:r>
        <w:t xml:space="preserve"> 7. osztály</w:t>
      </w:r>
    </w:p>
    <w:p w:rsidR="00C04FEC" w:rsidRDefault="00C04FEC"/>
    <w:p w:rsidR="00ED386D" w:rsidRDefault="00ED386D">
      <w:r>
        <w:rPr>
          <w:u w:val="single"/>
        </w:rPr>
        <w:t>Tantárgy:</w:t>
      </w:r>
      <w:r>
        <w:t xml:space="preserve"> kommunikáció</w:t>
      </w:r>
    </w:p>
    <w:p w:rsidR="00C04FEC" w:rsidRDefault="00C04FEC"/>
    <w:p w:rsidR="00ED386D" w:rsidRDefault="00ED386D">
      <w:r>
        <w:rPr>
          <w:u w:val="single"/>
        </w:rPr>
        <w:t xml:space="preserve">Tananyag: </w:t>
      </w:r>
      <w:r>
        <w:t>Várady Judit: Illatok és szagok kémiája</w:t>
      </w:r>
    </w:p>
    <w:p w:rsidR="00C04FEC" w:rsidRDefault="00C04FEC"/>
    <w:p w:rsidR="00ED386D" w:rsidRDefault="00ED386D">
      <w:r>
        <w:rPr>
          <w:u w:val="single"/>
        </w:rPr>
        <w:t xml:space="preserve">A foglalkozás célja: </w:t>
      </w:r>
      <w:r>
        <w:t>Ismeretszerzés a szaglás érzékeléséről a tavaszi illatokhoz kapcsolódóan</w:t>
      </w:r>
    </w:p>
    <w:p w:rsidR="00C04FEC" w:rsidRDefault="00C04FEC"/>
    <w:p w:rsidR="00ED386D" w:rsidRDefault="00ED386D">
      <w:r>
        <w:rPr>
          <w:u w:val="single"/>
        </w:rPr>
        <w:t xml:space="preserve">Óra típusa: </w:t>
      </w:r>
      <w:r>
        <w:t>ismeretszerző</w:t>
      </w:r>
    </w:p>
    <w:p w:rsidR="00C04FEC" w:rsidRDefault="00C04FEC"/>
    <w:p w:rsidR="00ED386D" w:rsidRDefault="00ED386D">
      <w:r>
        <w:rPr>
          <w:u w:val="single"/>
        </w:rPr>
        <w:t>Felhasznált eszközök:</w:t>
      </w:r>
      <w:r>
        <w:t xml:space="preserve"> dezodorok, fűszerek, virágpalánták, joghurtos poharak, virágföld, krepp papír</w:t>
      </w:r>
    </w:p>
    <w:p w:rsidR="00C04FEC" w:rsidRDefault="00C04FEC"/>
    <w:p w:rsidR="00DB0ADA" w:rsidRDefault="00ED386D">
      <w:r>
        <w:rPr>
          <w:u w:val="single"/>
        </w:rPr>
        <w:t xml:space="preserve">Foglalkozás időtartama: </w:t>
      </w:r>
      <w:r w:rsidR="00DB0ADA">
        <w:t>1 óra</w:t>
      </w:r>
    </w:p>
    <w:p w:rsidR="00ED386D" w:rsidRDefault="00ED386D">
      <w:r>
        <w:t xml:space="preserve"> </w:t>
      </w:r>
    </w:p>
    <w:tbl>
      <w:tblPr>
        <w:tblStyle w:val="Rcsostblzat"/>
        <w:tblW w:w="0" w:type="auto"/>
        <w:tblInd w:w="0" w:type="dxa"/>
        <w:tblLook w:val="01E0"/>
      </w:tblPr>
      <w:tblGrid>
        <w:gridCol w:w="1176"/>
        <w:gridCol w:w="5061"/>
        <w:gridCol w:w="2023"/>
      </w:tblGrid>
      <w:tr w:rsidR="007665B8">
        <w:tc>
          <w:tcPr>
            <w:tcW w:w="0" w:type="auto"/>
          </w:tcPr>
          <w:p w:rsidR="007665B8" w:rsidRDefault="007665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Feladat </w:t>
            </w:r>
          </w:p>
          <w:p w:rsidR="007665B8" w:rsidRDefault="007665B8">
            <w:pPr>
              <w:rPr>
                <w:b/>
                <w:bCs/>
              </w:rPr>
            </w:pPr>
            <w:r>
              <w:rPr>
                <w:b/>
                <w:bCs/>
              </w:rPr>
              <w:t>sorszáma</w:t>
            </w:r>
          </w:p>
        </w:tc>
        <w:tc>
          <w:tcPr>
            <w:tcW w:w="0" w:type="auto"/>
          </w:tcPr>
          <w:p w:rsidR="007665B8" w:rsidRDefault="007665B8">
            <w:pPr>
              <w:rPr>
                <w:b/>
                <w:bCs/>
              </w:rPr>
            </w:pPr>
            <w:r>
              <w:rPr>
                <w:b/>
                <w:bCs/>
              </w:rPr>
              <w:t>Tevékenységi forma</w:t>
            </w:r>
          </w:p>
        </w:tc>
        <w:tc>
          <w:tcPr>
            <w:tcW w:w="0" w:type="auto"/>
          </w:tcPr>
          <w:p w:rsidR="007665B8" w:rsidRDefault="007665B8"/>
        </w:tc>
      </w:tr>
      <w:tr w:rsidR="007665B8">
        <w:tc>
          <w:tcPr>
            <w:tcW w:w="0" w:type="auto"/>
          </w:tcPr>
          <w:p w:rsidR="007665B8" w:rsidRDefault="007665B8">
            <w:r>
              <w:t xml:space="preserve">I. </w:t>
            </w:r>
          </w:p>
          <w:p w:rsidR="007665B8" w:rsidRDefault="007665B8"/>
          <w:p w:rsidR="007665B8" w:rsidRDefault="007665B8">
            <w:r>
              <w:t>I./1.</w:t>
            </w:r>
          </w:p>
          <w:p w:rsidR="007665B8" w:rsidRDefault="007665B8"/>
          <w:p w:rsidR="007665B8" w:rsidRDefault="007665B8"/>
          <w:p w:rsidR="007665B8" w:rsidRDefault="007665B8"/>
          <w:p w:rsidR="007665B8" w:rsidRDefault="007665B8">
            <w:r>
              <w:t>I./2.</w:t>
            </w:r>
          </w:p>
        </w:tc>
        <w:tc>
          <w:tcPr>
            <w:tcW w:w="0" w:type="auto"/>
          </w:tcPr>
          <w:p w:rsidR="007665B8" w:rsidRDefault="007665B8">
            <w:pPr>
              <w:rPr>
                <w:b/>
                <w:bCs/>
              </w:rPr>
            </w:pPr>
            <w:r>
              <w:rPr>
                <w:b/>
                <w:bCs/>
              </w:rPr>
              <w:t>Bevezetés</w:t>
            </w:r>
          </w:p>
          <w:p w:rsidR="007665B8" w:rsidRDefault="007665B8">
            <w:pPr>
              <w:rPr>
                <w:b/>
                <w:bCs/>
              </w:rPr>
            </w:pPr>
          </w:p>
          <w:p w:rsidR="007665B8" w:rsidRDefault="007665B8">
            <w:r>
              <w:t>A figyelem felkeltése, a tanulók motivációjának</w:t>
            </w:r>
          </w:p>
          <w:p w:rsidR="007665B8" w:rsidRDefault="007665B8">
            <w:r>
              <w:t>biztosítása</w:t>
            </w:r>
            <w:r w:rsidR="00CB3BB0">
              <w:t>.</w:t>
            </w:r>
          </w:p>
          <w:p w:rsidR="007665B8" w:rsidRDefault="007665B8">
            <w:r>
              <w:t>Egy jácint illatának „megízlelése”</w:t>
            </w:r>
            <w:r w:rsidR="00CB3BB0">
              <w:t>.</w:t>
            </w:r>
          </w:p>
          <w:p w:rsidR="007665B8" w:rsidRDefault="007665B8"/>
          <w:p w:rsidR="007665B8" w:rsidRDefault="007665B8">
            <w:r>
              <w:t>A tanulók informálása az óra céljáról</w:t>
            </w:r>
            <w:r w:rsidR="00CB3BB0">
              <w:t>.</w:t>
            </w:r>
          </w:p>
          <w:p w:rsidR="007665B8" w:rsidRDefault="007665B8">
            <w:r>
              <w:t>Hogyan és miért érzünk szagokat, illatokat?</w:t>
            </w:r>
          </w:p>
          <w:p w:rsidR="007665B8" w:rsidRDefault="007665B8"/>
          <w:p w:rsidR="007665B8" w:rsidRDefault="007665B8"/>
        </w:tc>
        <w:tc>
          <w:tcPr>
            <w:tcW w:w="0" w:type="auto"/>
          </w:tcPr>
          <w:p w:rsidR="007665B8" w:rsidRDefault="007665B8"/>
          <w:p w:rsidR="007665B8" w:rsidRDefault="007665B8">
            <w:r>
              <w:t>frontális</w:t>
            </w:r>
          </w:p>
          <w:p w:rsidR="007665B8" w:rsidRDefault="007665B8">
            <w:r>
              <w:t>oktatás</w:t>
            </w:r>
          </w:p>
          <w:p w:rsidR="007665B8" w:rsidRDefault="007665B8"/>
          <w:p w:rsidR="007665B8" w:rsidRDefault="007665B8"/>
          <w:p w:rsidR="007665B8" w:rsidRDefault="007665B8">
            <w:r>
              <w:t>megbeszélés</w:t>
            </w:r>
          </w:p>
        </w:tc>
      </w:tr>
      <w:tr w:rsidR="007665B8">
        <w:tc>
          <w:tcPr>
            <w:tcW w:w="0" w:type="auto"/>
          </w:tcPr>
          <w:p w:rsidR="007665B8" w:rsidRDefault="007665B8">
            <w:r>
              <w:t>II.</w:t>
            </w:r>
          </w:p>
          <w:p w:rsidR="007665B8" w:rsidRDefault="007665B8"/>
          <w:p w:rsidR="007665B8" w:rsidRDefault="007665B8">
            <w:r>
              <w:t>II./1.</w:t>
            </w:r>
          </w:p>
          <w:p w:rsidR="007665B8" w:rsidRDefault="007665B8"/>
          <w:p w:rsidR="007665B8" w:rsidRDefault="007665B8">
            <w:r>
              <w:t>II./2.</w:t>
            </w:r>
          </w:p>
          <w:p w:rsidR="007665B8" w:rsidRDefault="007665B8"/>
          <w:p w:rsidR="007665B8" w:rsidRDefault="007665B8">
            <w:r>
              <w:t>II./3.</w:t>
            </w:r>
          </w:p>
          <w:p w:rsidR="007665B8" w:rsidRDefault="007665B8"/>
          <w:p w:rsidR="007665B8" w:rsidRDefault="007665B8"/>
          <w:p w:rsidR="007665B8" w:rsidRDefault="007665B8"/>
          <w:p w:rsidR="007665B8" w:rsidRDefault="007665B8">
            <w:r>
              <w:t>II./4.</w:t>
            </w:r>
          </w:p>
          <w:p w:rsidR="007665B8" w:rsidRDefault="007665B8"/>
          <w:p w:rsidR="007665B8" w:rsidRDefault="007665B8">
            <w:r>
              <w:t>II./5.</w:t>
            </w:r>
          </w:p>
        </w:tc>
        <w:tc>
          <w:tcPr>
            <w:tcW w:w="0" w:type="auto"/>
          </w:tcPr>
          <w:p w:rsidR="007665B8" w:rsidRDefault="007665B8">
            <w:pPr>
              <w:rPr>
                <w:b/>
                <w:bCs/>
              </w:rPr>
            </w:pPr>
            <w:r>
              <w:rPr>
                <w:b/>
                <w:bCs/>
              </w:rPr>
              <w:t>Fő rész</w:t>
            </w:r>
          </w:p>
          <w:p w:rsidR="007665B8" w:rsidRDefault="007665B8">
            <w:pPr>
              <w:rPr>
                <w:b/>
                <w:bCs/>
              </w:rPr>
            </w:pPr>
          </w:p>
          <w:p w:rsidR="007665B8" w:rsidRDefault="007665B8">
            <w:r>
              <w:t>A tanulók –</w:t>
            </w:r>
            <w:r w:rsidR="00CB3BB0">
              <w:t xml:space="preserve"> </w:t>
            </w:r>
            <w:r>
              <w:t>tavasszal, virágokkal kapcsolatos</w:t>
            </w:r>
            <w:r w:rsidR="00CB3BB0">
              <w:t xml:space="preserve"> </w:t>
            </w:r>
            <w:r>
              <w:t>-</w:t>
            </w:r>
          </w:p>
          <w:p w:rsidR="007665B8" w:rsidRDefault="007665B8">
            <w:r>
              <w:t>e</w:t>
            </w:r>
            <w:r w:rsidR="00CB3BB0">
              <w:t>lőzetes ismereteinek felidézése.</w:t>
            </w:r>
          </w:p>
          <w:p w:rsidR="007665B8" w:rsidRDefault="007665B8">
            <w:r>
              <w:t>A cikk bevezető részének felolvasása</w:t>
            </w:r>
            <w:r w:rsidR="00CB3BB0">
              <w:t>.</w:t>
            </w:r>
          </w:p>
          <w:p w:rsidR="007665B8" w:rsidRDefault="007665B8"/>
          <w:p w:rsidR="007665B8" w:rsidRDefault="007665B8">
            <w:r>
              <w:t>Az elhangzottak megbeszélése, ki, mire emlékszik</w:t>
            </w:r>
          </w:p>
          <w:p w:rsidR="007665B8" w:rsidRDefault="007665B8">
            <w:r>
              <w:t>belőle</w:t>
            </w:r>
            <w:r w:rsidR="00CB3BB0">
              <w:t>?</w:t>
            </w:r>
          </w:p>
          <w:p w:rsidR="007665B8" w:rsidRDefault="007665B8">
            <w:r>
              <w:t>Milyen illatokat érzünk tavasszal?</w:t>
            </w:r>
          </w:p>
          <w:p w:rsidR="007665B8" w:rsidRDefault="007665B8"/>
          <w:p w:rsidR="007665B8" w:rsidRDefault="007665B8">
            <w:r>
              <w:t>Új ismeretek átadása, szagok illatok fajtái</w:t>
            </w:r>
            <w:r w:rsidR="00CB3BB0">
              <w:t>.</w:t>
            </w:r>
          </w:p>
          <w:p w:rsidR="007665B8" w:rsidRDefault="007665B8"/>
          <w:p w:rsidR="007665B8" w:rsidRDefault="007665B8">
            <w:r>
              <w:t>Játékos gyakorlásként szagok, illatok felismerése</w:t>
            </w:r>
          </w:p>
          <w:p w:rsidR="007665B8" w:rsidRDefault="007665B8">
            <w:r>
              <w:t>bekötött szemmel (virágföld, jácint, hagyma,</w:t>
            </w:r>
          </w:p>
          <w:p w:rsidR="007665B8" w:rsidRDefault="007665B8">
            <w:r>
              <w:t>fahéj, női és férfi parfüm</w:t>
            </w:r>
            <w:proofErr w:type="gramStart"/>
            <w:r>
              <w:t xml:space="preserve">) </w:t>
            </w:r>
            <w:r w:rsidR="00CB3BB0">
              <w:t>.</w:t>
            </w:r>
            <w:proofErr w:type="gramEnd"/>
          </w:p>
        </w:tc>
        <w:tc>
          <w:tcPr>
            <w:tcW w:w="0" w:type="auto"/>
          </w:tcPr>
          <w:p w:rsidR="007665B8" w:rsidRDefault="007665B8"/>
          <w:p w:rsidR="007665B8" w:rsidRDefault="007665B8"/>
          <w:p w:rsidR="007665B8" w:rsidRDefault="007665B8">
            <w:r>
              <w:t>frontális</w:t>
            </w:r>
          </w:p>
          <w:p w:rsidR="007665B8" w:rsidRDefault="007665B8">
            <w:r>
              <w:t>oktatás</w:t>
            </w:r>
          </w:p>
          <w:p w:rsidR="007665B8" w:rsidRDefault="007665B8"/>
          <w:p w:rsidR="007665B8" w:rsidRDefault="007665B8"/>
          <w:p w:rsidR="007665B8" w:rsidRDefault="007665B8">
            <w:r>
              <w:t>megbeszélés</w:t>
            </w:r>
          </w:p>
          <w:p w:rsidR="007665B8" w:rsidRDefault="007665B8"/>
          <w:p w:rsidR="007665B8" w:rsidRDefault="007665B8"/>
          <w:p w:rsidR="007665B8" w:rsidRDefault="007665B8"/>
          <w:p w:rsidR="007665B8" w:rsidRDefault="007665B8">
            <w:r>
              <w:t>bemutatás</w:t>
            </w:r>
          </w:p>
          <w:p w:rsidR="007665B8" w:rsidRDefault="007665B8"/>
          <w:p w:rsidR="007665B8" w:rsidRDefault="007665B8">
            <w:r>
              <w:t>cselekedtetés</w:t>
            </w:r>
          </w:p>
        </w:tc>
      </w:tr>
      <w:tr w:rsidR="007665B8">
        <w:tc>
          <w:tcPr>
            <w:tcW w:w="0" w:type="auto"/>
          </w:tcPr>
          <w:p w:rsidR="007665B8" w:rsidRDefault="0034279F">
            <w:r>
              <w:t>III.</w:t>
            </w:r>
          </w:p>
          <w:p w:rsidR="0034279F" w:rsidRDefault="0034279F"/>
          <w:p w:rsidR="0034279F" w:rsidRDefault="0034279F">
            <w:r>
              <w:t>III./1.</w:t>
            </w:r>
          </w:p>
          <w:p w:rsidR="0034279F" w:rsidRDefault="0034279F"/>
          <w:p w:rsidR="0034279F" w:rsidRDefault="0034279F">
            <w:r>
              <w:t>III./2.</w:t>
            </w:r>
          </w:p>
          <w:p w:rsidR="0034279F" w:rsidRDefault="0034279F"/>
          <w:p w:rsidR="0034279F" w:rsidRDefault="0034279F">
            <w:r>
              <w:t>III./3.</w:t>
            </w:r>
          </w:p>
          <w:p w:rsidR="0034279F" w:rsidRDefault="0034279F"/>
          <w:p w:rsidR="0034279F" w:rsidRDefault="0034279F">
            <w:r>
              <w:t>III./4.</w:t>
            </w:r>
          </w:p>
          <w:p w:rsidR="000A76BC" w:rsidRDefault="000A76BC"/>
          <w:p w:rsidR="000A76BC" w:rsidRDefault="000A76BC"/>
        </w:tc>
        <w:tc>
          <w:tcPr>
            <w:tcW w:w="0" w:type="auto"/>
          </w:tcPr>
          <w:p w:rsidR="007665B8" w:rsidRDefault="003427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Aktív munka</w:t>
            </w:r>
          </w:p>
          <w:p w:rsidR="0034279F" w:rsidRDefault="0034279F">
            <w:pPr>
              <w:rPr>
                <w:b/>
                <w:bCs/>
              </w:rPr>
            </w:pPr>
          </w:p>
          <w:p w:rsidR="0034279F" w:rsidRPr="0034279F" w:rsidRDefault="0034279F">
            <w:r>
              <w:t>A virágpalánták beültetése</w:t>
            </w:r>
            <w:r w:rsidR="00CB3BB0">
              <w:t>.</w:t>
            </w:r>
          </w:p>
          <w:p w:rsidR="0034279F" w:rsidRDefault="0034279F"/>
          <w:p w:rsidR="0034279F" w:rsidRDefault="0034279F">
            <w:r>
              <w:t>A kis virágok meglocsolása</w:t>
            </w:r>
            <w:r w:rsidR="00CB3BB0">
              <w:t>.</w:t>
            </w:r>
          </w:p>
          <w:p w:rsidR="0034279F" w:rsidRDefault="0034279F"/>
          <w:p w:rsidR="0034279F" w:rsidRDefault="0034279F">
            <w:r>
              <w:t>A virágtartók dekorálása, díszítése krepp papírral</w:t>
            </w:r>
            <w:r w:rsidR="00CB3BB0">
              <w:t>.</w:t>
            </w:r>
          </w:p>
          <w:p w:rsidR="0034279F" w:rsidRDefault="0034279F"/>
          <w:p w:rsidR="0034279F" w:rsidRDefault="0034279F">
            <w:r>
              <w:t>A kész virágok ablakba helyezése</w:t>
            </w:r>
            <w:r w:rsidR="00CB3BB0">
              <w:t>.</w:t>
            </w:r>
          </w:p>
          <w:p w:rsidR="000A76BC" w:rsidRPr="0034279F" w:rsidRDefault="000A76BC"/>
        </w:tc>
        <w:tc>
          <w:tcPr>
            <w:tcW w:w="0" w:type="auto"/>
          </w:tcPr>
          <w:p w:rsidR="007665B8" w:rsidRDefault="007665B8"/>
          <w:p w:rsidR="0034279F" w:rsidRDefault="0034279F"/>
          <w:p w:rsidR="0034279F" w:rsidRDefault="0034279F">
            <w:r>
              <w:t>közös tevékenység</w:t>
            </w:r>
          </w:p>
          <w:p w:rsidR="000A76BC" w:rsidRDefault="000A76BC">
            <w:r>
              <w:lastRenderedPageBreak/>
              <w:t>cselekedtetés</w:t>
            </w:r>
          </w:p>
          <w:p w:rsidR="000A76BC" w:rsidRDefault="000A76BC"/>
          <w:p w:rsidR="000A76BC" w:rsidRDefault="000A76BC"/>
          <w:p w:rsidR="000A76BC" w:rsidRDefault="000A76BC">
            <w:r>
              <w:t>egyéni munka</w:t>
            </w:r>
          </w:p>
          <w:p w:rsidR="000A76BC" w:rsidRDefault="000A76BC"/>
          <w:p w:rsidR="000A76BC" w:rsidRDefault="000A76BC">
            <w:r>
              <w:t>közös tevékenység</w:t>
            </w:r>
          </w:p>
          <w:p w:rsidR="000A76BC" w:rsidRDefault="000A76BC"/>
        </w:tc>
      </w:tr>
      <w:tr w:rsidR="007665B8">
        <w:tc>
          <w:tcPr>
            <w:tcW w:w="0" w:type="auto"/>
          </w:tcPr>
          <w:p w:rsidR="007665B8" w:rsidRDefault="000A76BC">
            <w:r>
              <w:lastRenderedPageBreak/>
              <w:t>IV.</w:t>
            </w:r>
          </w:p>
          <w:p w:rsidR="000A76BC" w:rsidRDefault="000A76BC"/>
          <w:p w:rsidR="000A76BC" w:rsidRDefault="000A76BC">
            <w:r>
              <w:t>IV./1</w:t>
            </w:r>
          </w:p>
          <w:p w:rsidR="000A76BC" w:rsidRDefault="000A76BC"/>
          <w:p w:rsidR="000A76BC" w:rsidRDefault="000A76BC"/>
        </w:tc>
        <w:tc>
          <w:tcPr>
            <w:tcW w:w="0" w:type="auto"/>
          </w:tcPr>
          <w:p w:rsidR="007665B8" w:rsidRDefault="000A76BC">
            <w:pPr>
              <w:rPr>
                <w:b/>
                <w:bCs/>
              </w:rPr>
            </w:pPr>
            <w:r>
              <w:rPr>
                <w:b/>
                <w:bCs/>
              </w:rPr>
              <w:t>Összefoglalás</w:t>
            </w:r>
          </w:p>
          <w:p w:rsidR="000A76BC" w:rsidRDefault="000A76BC">
            <w:pPr>
              <w:rPr>
                <w:b/>
                <w:bCs/>
              </w:rPr>
            </w:pPr>
          </w:p>
          <w:p w:rsidR="000A76BC" w:rsidRPr="000A76BC" w:rsidRDefault="000A76BC">
            <w:r>
              <w:t>Ismétlő beszélgetés</w:t>
            </w:r>
            <w:r w:rsidR="00CB3BB0">
              <w:t>.</w:t>
            </w:r>
          </w:p>
        </w:tc>
        <w:tc>
          <w:tcPr>
            <w:tcW w:w="0" w:type="auto"/>
          </w:tcPr>
          <w:p w:rsidR="007665B8" w:rsidRDefault="007665B8"/>
          <w:p w:rsidR="000A76BC" w:rsidRDefault="000A76BC"/>
          <w:p w:rsidR="000A76BC" w:rsidRDefault="000A76BC">
            <w:r>
              <w:t>frontális munka</w:t>
            </w:r>
          </w:p>
        </w:tc>
      </w:tr>
      <w:tr w:rsidR="007665B8">
        <w:tc>
          <w:tcPr>
            <w:tcW w:w="0" w:type="auto"/>
          </w:tcPr>
          <w:p w:rsidR="007665B8" w:rsidRDefault="007E6C2C">
            <w:r>
              <w:t>V.</w:t>
            </w:r>
          </w:p>
          <w:p w:rsidR="007E6C2C" w:rsidRDefault="007E6C2C"/>
          <w:p w:rsidR="007E6C2C" w:rsidRDefault="007E6C2C">
            <w:r>
              <w:t>V./1.</w:t>
            </w:r>
          </w:p>
          <w:p w:rsidR="007E6C2C" w:rsidRDefault="007E6C2C"/>
          <w:p w:rsidR="007E6C2C" w:rsidRDefault="007E6C2C">
            <w:r>
              <w:t>V./2.</w:t>
            </w:r>
          </w:p>
          <w:p w:rsidR="007E6C2C" w:rsidRDefault="007E6C2C"/>
          <w:p w:rsidR="007E6C2C" w:rsidRDefault="007E6C2C">
            <w:r>
              <w:t>V./3.</w:t>
            </w:r>
          </w:p>
        </w:tc>
        <w:tc>
          <w:tcPr>
            <w:tcW w:w="0" w:type="auto"/>
          </w:tcPr>
          <w:p w:rsidR="007665B8" w:rsidRDefault="007E6C2C">
            <w:pPr>
              <w:rPr>
                <w:b/>
                <w:bCs/>
              </w:rPr>
            </w:pPr>
            <w:r>
              <w:rPr>
                <w:b/>
                <w:bCs/>
              </w:rPr>
              <w:t>Befejezés</w:t>
            </w:r>
          </w:p>
          <w:p w:rsidR="007E6C2C" w:rsidRDefault="007E6C2C">
            <w:pPr>
              <w:rPr>
                <w:b/>
                <w:bCs/>
              </w:rPr>
            </w:pPr>
          </w:p>
          <w:p w:rsidR="007E6C2C" w:rsidRDefault="007E6C2C">
            <w:r>
              <w:t>Rendrakás</w:t>
            </w:r>
            <w:r w:rsidR="00CB3BB0">
              <w:t>.</w:t>
            </w:r>
          </w:p>
          <w:p w:rsidR="007E6C2C" w:rsidRDefault="007E6C2C"/>
          <w:p w:rsidR="007E6C2C" w:rsidRDefault="007E6C2C">
            <w:r>
              <w:t>Dicséret</w:t>
            </w:r>
            <w:r w:rsidR="00CB3BB0">
              <w:t>.</w:t>
            </w:r>
          </w:p>
          <w:p w:rsidR="007E6C2C" w:rsidRDefault="007E6C2C"/>
          <w:p w:rsidR="007E6C2C" w:rsidRPr="007E6C2C" w:rsidRDefault="007E6C2C">
            <w:r>
              <w:t>Értékelés</w:t>
            </w:r>
            <w:r w:rsidR="00CB3BB0">
              <w:t>.</w:t>
            </w:r>
          </w:p>
        </w:tc>
        <w:tc>
          <w:tcPr>
            <w:tcW w:w="0" w:type="auto"/>
          </w:tcPr>
          <w:p w:rsidR="007665B8" w:rsidRDefault="007665B8"/>
        </w:tc>
      </w:tr>
    </w:tbl>
    <w:p w:rsidR="007665B8" w:rsidRDefault="007665B8" w:rsidP="007665B8"/>
    <w:p w:rsidR="00A61437" w:rsidRPr="00ED386D" w:rsidRDefault="00A61437"/>
    <w:sectPr w:rsidR="00A61437" w:rsidRPr="00ED386D" w:rsidSect="001C4B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B56CA5"/>
    <w:rsid w:val="000A76BC"/>
    <w:rsid w:val="001C4BB3"/>
    <w:rsid w:val="00216670"/>
    <w:rsid w:val="002A6615"/>
    <w:rsid w:val="0034279F"/>
    <w:rsid w:val="00361FD5"/>
    <w:rsid w:val="00643B9A"/>
    <w:rsid w:val="006A5A68"/>
    <w:rsid w:val="007665B8"/>
    <w:rsid w:val="007E6C2C"/>
    <w:rsid w:val="00A61437"/>
    <w:rsid w:val="00B56CA5"/>
    <w:rsid w:val="00BC21CB"/>
    <w:rsid w:val="00C04FEC"/>
    <w:rsid w:val="00CB3BB0"/>
    <w:rsid w:val="00DB0ADA"/>
    <w:rsid w:val="00ED386D"/>
    <w:rsid w:val="00F2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7665B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1425</Characters>
  <Application>Microsoft Office Word</Application>
  <DocSecurity>0</DocSecurity>
  <Lines>11</Lines>
  <Paragraphs>3</Paragraphs>
  <ScaleCrop>false</ScaleCrop>
  <Company>Intézmény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ÓRAVÁZLAT</dc:title>
  <dc:creator>Informatika</dc:creator>
  <cp:lastModifiedBy>Ági</cp:lastModifiedBy>
  <cp:revision>2</cp:revision>
  <dcterms:created xsi:type="dcterms:W3CDTF">2014-04-12T17:01:00Z</dcterms:created>
  <dcterms:modified xsi:type="dcterms:W3CDTF">2014-04-12T17:01:00Z</dcterms:modified>
</cp:coreProperties>
</file>