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20" w:tblpY="-360"/>
        <w:tblW w:w="9788" w:type="dxa"/>
        <w:tblLook w:val="04A0" w:firstRow="1" w:lastRow="0" w:firstColumn="1" w:lastColumn="0" w:noHBand="0" w:noVBand="1"/>
      </w:tblPr>
      <w:tblGrid>
        <w:gridCol w:w="2843"/>
        <w:gridCol w:w="6945"/>
      </w:tblGrid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6945" w:type="dxa"/>
            <w:vAlign w:val="center"/>
          </w:tcPr>
          <w:p w:rsidR="00067BCB" w:rsidRPr="00B3266C" w:rsidRDefault="00067BCB" w:rsidP="0082797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82797D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Tantárgy </w:t>
            </w:r>
          </w:p>
        </w:tc>
        <w:tc>
          <w:tcPr>
            <w:tcW w:w="6945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Anyanyelv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Osztály</w:t>
            </w:r>
          </w:p>
        </w:tc>
        <w:tc>
          <w:tcPr>
            <w:tcW w:w="6945" w:type="dxa"/>
            <w:vAlign w:val="center"/>
          </w:tcPr>
          <w:p w:rsidR="00067BCB" w:rsidRPr="000F74A3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 osztály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Téma: </w:t>
            </w:r>
          </w:p>
        </w:tc>
        <w:tc>
          <w:tcPr>
            <w:tcW w:w="6945" w:type="dxa"/>
            <w:vAlign w:val="center"/>
          </w:tcPr>
          <w:p w:rsidR="00067BCB" w:rsidRPr="000F74A3" w:rsidRDefault="00067BCB" w:rsidP="008279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74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Laczik Pintér Edit: Az elveszett hegedű</w:t>
            </w:r>
          </w:p>
          <w:p w:rsidR="00067BCB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Segítőkészség, megbocsájtás, nagylelkűség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Cél: </w:t>
            </w:r>
          </w:p>
        </w:tc>
        <w:tc>
          <w:tcPr>
            <w:tcW w:w="6945" w:type="dxa"/>
            <w:vAlign w:val="center"/>
          </w:tcPr>
          <w:p w:rsidR="00067BCB" w:rsidRPr="00BF14B7" w:rsidRDefault="00067BCB" w:rsidP="00827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B7">
              <w:rPr>
                <w:rFonts w:ascii="Times New Roman" w:eastAsia="Times New Roman" w:hAnsi="Times New Roman" w:cs="Times New Roman"/>
                <w:sz w:val="24"/>
                <w:szCs w:val="24"/>
              </w:rPr>
              <w:t>Társas kapcsolatok fejlesztése</w:t>
            </w:r>
          </w:p>
          <w:p w:rsidR="00067BCB" w:rsidRPr="000F74A3" w:rsidRDefault="00067BCB" w:rsidP="0082797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</w:t>
            </w:r>
            <w:r w:rsidRPr="00BF14B7">
              <w:rPr>
                <w:rFonts w:ascii="Times New Roman" w:hAnsi="Times New Roman"/>
                <w:sz w:val="24"/>
                <w:szCs w:val="24"/>
                <w:lang w:val="hu-HU"/>
              </w:rPr>
              <w:t>aját vélemények megfogalmazása az emberi értékekről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Fejlesztendő készségek</w:t>
            </w:r>
          </w:p>
        </w:tc>
        <w:tc>
          <w:tcPr>
            <w:tcW w:w="6945" w:type="dxa"/>
            <w:vAlign w:val="center"/>
          </w:tcPr>
          <w:p w:rsidR="00067BCB" w:rsidRDefault="00067BCB" w:rsidP="0082797D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7BCB">
              <w:rPr>
                <w:rFonts w:ascii="Times New Roman" w:eastAsia="Times New Roman" w:hAnsi="Times New Roman" w:cs="Times New Roman"/>
                <w:sz w:val="24"/>
                <w:szCs w:val="24"/>
              </w:rPr>
              <w:t>Kommunikációs készség, kreativitás,</w:t>
            </w:r>
            <w:r w:rsidRPr="00067BCB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 szövegértő olvasás fejlesztése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Artikulációs légzőgyakorlat</w:t>
            </w: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6945" w:type="dxa"/>
            <w:vAlign w:val="center"/>
          </w:tcPr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Fújjátok ki a levegőt, 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a) 3- ig számolok- beszívjátok a levegőt 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3- ig számolok tartjátok a levegőt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Kilégzéskor ,,r” hangot hangoztattok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b) Nagy levegő, bent tartjuk és most fújjuk el a gyertyát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c) Mi vagyunk a szél, susogjunk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d) Nagy levegő, kilégzéskor a hónapokat soroljátok (most suttogva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most némán, jól artikulálva)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e) Soroljuk fel a hét napjait csak i-í magánhangzókat használva, hangosan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82797D" w:rsidP="0082797D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téma előkészítése</w:t>
            </w:r>
          </w:p>
        </w:tc>
        <w:tc>
          <w:tcPr>
            <w:tcW w:w="6945" w:type="dxa"/>
            <w:vAlign w:val="center"/>
          </w:tcPr>
          <w:p w:rsidR="00067BCB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67BCB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5E12B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Képes bemutató megtekintése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67BCB" w:rsidRPr="005E12BC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Rovarseregek a réten – </w:t>
            </w:r>
            <w:r w:rsidRPr="00067BCB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segédanyag Szitakötő 26. Sz, Jenei Beáta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  <w:p w:rsidR="00067BCB" w:rsidRDefault="00E844AC" w:rsidP="00827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Kooperatív csoportmunka </w:t>
            </w:r>
          </w:p>
          <w:p w:rsidR="00E844AC" w:rsidRPr="00E844AC" w:rsidRDefault="00E844AC" w:rsidP="00827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Rövid leírások </w:t>
            </w:r>
            <w:r w:rsidR="00827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képek segítségével </w:t>
            </w:r>
            <w:r w:rsidRPr="00E8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bemutatják a csoportok a megadott rovart: </w:t>
            </w:r>
            <w:r w:rsidR="008279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844AC">
              <w:rPr>
                <w:rFonts w:ascii="Times New Roman" w:eastAsia="Times New Roman" w:hAnsi="Times New Roman" w:cs="Times New Roman"/>
                <w:sz w:val="24"/>
                <w:szCs w:val="24"/>
              </w:rPr>
              <w:t>ücsök, hőscincér, róz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844AC">
              <w:rPr>
                <w:rFonts w:ascii="Times New Roman" w:eastAsia="Times New Roman" w:hAnsi="Times New Roman" w:cs="Times New Roman"/>
                <w:sz w:val="24"/>
                <w:szCs w:val="24"/>
              </w:rPr>
              <w:t>abogár</w:t>
            </w:r>
          </w:p>
          <w:p w:rsidR="00E844AC" w:rsidRDefault="0075440A" w:rsidP="008279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Nagy hőscincér" w:history="1">
              <w:r w:rsidR="00067BCB" w:rsidRPr="00B77F5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Nagy hőscincér</w:t>
              </w:r>
            </w:hyperlink>
          </w:p>
          <w:p w:rsidR="00067BCB" w:rsidRDefault="00067BCB" w:rsidP="00827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B77F57">
              <w:rPr>
                <w:rFonts w:ascii="Times New Roman" w:eastAsia="Times New Roman" w:hAnsi="Times New Roman" w:cs="Times New Roman"/>
                <w:sz w:val="24"/>
                <w:szCs w:val="24"/>
              </w:rPr>
              <w:t>reg tölgy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erdőkben </w:t>
            </w:r>
            <w:r w:rsidRPr="00B77F57">
              <w:rPr>
                <w:rFonts w:ascii="Times New Roman" w:eastAsia="Times New Roman" w:hAnsi="Times New Roman" w:cs="Times New Roman"/>
                <w:sz w:val="24"/>
                <w:szCs w:val="24"/>
              </w:rPr>
              <w:t>sokfelé megtalálható, ahol kiszáradó öreg tölgyek vannak. Károkat is okozhat, mivel lárvája az élő fákat keresztül-kasul rágja.</w:t>
            </w:r>
            <w:r w:rsidR="00E844AC" w:rsidRPr="00B7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védett állat" w:history="1">
              <w:r w:rsidR="00E844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</w:t>
              </w:r>
              <w:r w:rsidR="00E844AC" w:rsidRPr="00E844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édett</w:t>
              </w:r>
            </w:hyperlink>
            <w:r w:rsidR="00E8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rovar.</w:t>
            </w:r>
            <w:r w:rsidR="00E844AC" w:rsidRPr="00B7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2,5-5,5 cm hosszú. Európa egyik legszebb és legnagyobb bogara. </w:t>
            </w:r>
          </w:p>
          <w:p w:rsidR="00E844AC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Rózsabogár </w:t>
            </w:r>
          </w:p>
          <w:p w:rsidR="00067BCB" w:rsidRPr="00B77F57" w:rsidRDefault="00E844AC" w:rsidP="00827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AC">
              <w:rPr>
                <w:rFonts w:ascii="Times New Roman" w:hAnsi="Times New Roman" w:cs="Times New Roman"/>
                <w:sz w:val="24"/>
                <w:szCs w:val="24"/>
              </w:rPr>
              <w:t xml:space="preserve">A rózsabogár </w:t>
            </w:r>
            <w:r w:rsidR="00067BCB" w:rsidRPr="00E844AC">
              <w:rPr>
                <w:rFonts w:ascii="Times New Roman" w:hAnsi="Times New Roman" w:cs="Times New Roman"/>
                <w:sz w:val="24"/>
                <w:szCs w:val="24"/>
              </w:rPr>
              <w:t>egész Európában megtalálható, kertekben, parkokban, erdőben. Leggyakrabban virágokon vagy gyümölcsön táplálkozva találhatjuk meg. A lárvák korhadékkal, elpusztult gyökerekkel táplálkoznak, az élő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növény</w:t>
            </w:r>
            <w:r w:rsidR="00067BCB" w:rsidRPr="00E844AC">
              <w:rPr>
                <w:rFonts w:ascii="Times New Roman" w:hAnsi="Times New Roman" w:cs="Times New Roman"/>
                <w:sz w:val="24"/>
                <w:szCs w:val="24"/>
              </w:rPr>
              <w:t>eket nem károsítják</w:t>
            </w:r>
            <w:r w:rsidR="00067BCB" w:rsidRPr="0056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BCB" w:rsidRPr="00E844AC" w:rsidRDefault="00E844AC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44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Tücsök</w:t>
            </w:r>
          </w:p>
          <w:p w:rsidR="00067BCB" w:rsidRPr="00564E4B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 xml:space="preserve">A mezei tücsök napsütötte legelők, rétek, füves domboldalak, vasúti töltések és más száraz élőhelyek gyakori lakója. </w:t>
            </w:r>
            <w:r w:rsidR="00E844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 xml:space="preserve"> hallószerv</w:t>
            </w:r>
            <w:r w:rsidR="00E844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4E4B">
              <w:rPr>
                <w:rFonts w:ascii="Times New Roman" w:hAnsi="Times New Roman" w:cs="Times New Roman"/>
                <w:sz w:val="24"/>
                <w:szCs w:val="24"/>
              </w:rPr>
              <w:t xml:space="preserve"> nem a fején van, hanem az elülső lábszáron. A tücsök behajlítja lábát, hogy egy hangforrással összehangolja és megállapítsa, honnan jön a hang. A tücskök a ciripelő hangot szárnyaik összedörzsölésével képzik. Az úgynevezett ciripelő erek, amik kb. úgy néznek ki, mint egy fésű, a szárnyon találhatók, és ezek összedörzsölésével képzi a tücsök a hangot. Az egyik szárny tetejét dörzsölik a másik szárny aljához.</w:t>
            </w:r>
          </w:p>
          <w:p w:rsidR="00067BCB" w:rsidRPr="00564E4B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067BCB" w:rsidRPr="00B3266C" w:rsidRDefault="00067BCB" w:rsidP="0082797D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Találós kérdés </w:t>
            </w:r>
          </w:p>
          <w:p w:rsidR="00067BCB" w:rsidRPr="00B77F57" w:rsidRDefault="00067BCB" w:rsidP="008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57">
              <w:rPr>
                <w:rStyle w:val="stq5264"/>
                <w:rFonts w:ascii="Times New Roman" w:hAnsi="Times New Roman" w:cs="Times New Roman"/>
                <w:sz w:val="24"/>
                <w:szCs w:val="24"/>
              </w:rPr>
              <w:t>Se</w:t>
            </w:r>
            <w:r w:rsidRPr="00B77F57">
              <w:rPr>
                <w:rFonts w:ascii="Times New Roman" w:hAnsi="Times New Roman" w:cs="Times New Roman"/>
                <w:sz w:val="24"/>
                <w:szCs w:val="24"/>
              </w:rPr>
              <w:t xml:space="preserve"> hárfája, se gitárja,</w:t>
            </w:r>
          </w:p>
          <w:p w:rsidR="00067BCB" w:rsidRPr="00B77F57" w:rsidRDefault="00067BCB" w:rsidP="008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57">
              <w:rPr>
                <w:rStyle w:val="stq5264"/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B77F57">
              <w:rPr>
                <w:rFonts w:ascii="Times New Roman" w:hAnsi="Times New Roman" w:cs="Times New Roman"/>
                <w:sz w:val="24"/>
                <w:szCs w:val="24"/>
              </w:rPr>
              <w:t>égis szól a muzsikája.</w:t>
            </w:r>
          </w:p>
          <w:p w:rsidR="00067BCB" w:rsidRPr="00B77F57" w:rsidRDefault="00067BCB" w:rsidP="008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57">
              <w:rPr>
                <w:rFonts w:ascii="Times New Roman" w:hAnsi="Times New Roman" w:cs="Times New Roman"/>
                <w:sz w:val="24"/>
                <w:szCs w:val="24"/>
              </w:rPr>
              <w:t>Egész nyáron vígan él,</w:t>
            </w:r>
          </w:p>
          <w:p w:rsidR="00067BCB" w:rsidRDefault="00067BCB" w:rsidP="00827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77F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 éhezik, ha jön a tél.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Mi az? </w:t>
            </w:r>
          </w:p>
          <w:p w:rsidR="00067BCB" w:rsidRPr="00067BCB" w:rsidRDefault="00067BCB" w:rsidP="008279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BCB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Milyen meséket ismertek a tücsökről?</w:t>
            </w:r>
          </w:p>
          <w:p w:rsidR="00067BCB" w:rsidRPr="00B3266C" w:rsidRDefault="00067BCB" w:rsidP="0082797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82797D" w:rsidP="0082797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A t</w:t>
            </w:r>
            <w:r w:rsidR="00067BCB"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éma bejelentése</w:t>
            </w:r>
          </w:p>
          <w:p w:rsidR="00067BCB" w:rsidRPr="0082797D" w:rsidRDefault="00067BCB" w:rsidP="00827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79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Laczik Pintér Edit: Az elveszett hegedű</w:t>
            </w: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82797D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0F74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Az elveszett hegedű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 című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mesét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 fogjuk elolvasni.</w:t>
            </w:r>
            <w:r w:rsidR="00E8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CB" w:rsidRPr="00067BCB" w:rsidRDefault="00067BCB" w:rsidP="0082797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BC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cím alapján előzetes feltételezések meghallgatása</w:t>
            </w:r>
          </w:p>
          <w:p w:rsidR="00067BCB" w:rsidRPr="00067BCB" w:rsidRDefault="00067BCB" w:rsidP="0082797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67BCB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Miről szólhat a mese?</w:t>
            </w:r>
          </w:p>
          <w:p w:rsidR="00067BCB" w:rsidRPr="00B3266C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82797D" w:rsidP="0082797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</w:t>
            </w:r>
            <w:r w:rsidR="00067BCB"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éma feldolgozása</w:t>
            </w:r>
          </w:p>
          <w:p w:rsidR="00067BCB" w:rsidRPr="0082797D" w:rsidRDefault="00067BCB" w:rsidP="0082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67BCB" w:rsidRPr="00B3266C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Nyissátok ki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folyóiratot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>. oldalra.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Tanítói bemutatás </w:t>
            </w:r>
          </w:p>
          <w:p w:rsidR="00E844AC" w:rsidRPr="00E844AC" w:rsidRDefault="00E844AC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4A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Kinek a feltételezése közelítette a legjobban meg a mesében hallottakat? 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>Egyéni hangos olvasás</w:t>
            </w:r>
          </w:p>
          <w:p w:rsidR="0082797D" w:rsidRPr="00B3266C" w:rsidRDefault="0082797D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 a meséről</w:t>
            </w:r>
          </w:p>
          <w:p w:rsidR="00067BCB" w:rsidRPr="00B3266C" w:rsidRDefault="0082797D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Szómagyarázat, szemléltetés- </w:t>
            </w:r>
            <w:r w:rsidR="00067BCB" w:rsidRPr="0082797D">
              <w:rPr>
                <w:rFonts w:ascii="Times New Roman" w:hAnsi="Times New Roman" w:cs="Times New Roman"/>
                <w:i/>
                <w:sz w:val="24"/>
                <w:szCs w:val="24"/>
              </w:rPr>
              <w:t>kökörcsin</w:t>
            </w:r>
            <w:r w:rsidRPr="0082797D">
              <w:rPr>
                <w:rFonts w:ascii="Times New Roman" w:hAnsi="Times New Roman" w:cs="Times New Roman"/>
                <w:i/>
                <w:sz w:val="24"/>
                <w:szCs w:val="24"/>
              </w:rPr>
              <w:t>, rózsabogár, hőscincér, tücsök</w:t>
            </w:r>
            <w:r w:rsidR="00067BCB">
              <w:rPr>
                <w:rFonts w:ascii="Times New Roman" w:hAnsi="Times New Roman" w:cs="Times New Roman"/>
                <w:sz w:val="24"/>
                <w:szCs w:val="24"/>
              </w:rPr>
              <w:t xml:space="preserve"> - kép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ekkel</w:t>
            </w:r>
          </w:p>
          <w:p w:rsidR="00067BCB" w:rsidRDefault="0075440A" w:rsidP="00827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52705</wp:posOffset>
                      </wp:positionV>
                      <wp:extent cx="1333500" cy="819150"/>
                      <wp:effectExtent l="2540" t="1905" r="0" b="444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BCB" w:rsidRDefault="00067B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1095" cy="715795"/>
                                        <wp:effectExtent l="19050" t="0" r="1905" b="0"/>
                                        <wp:docPr id="26" name="irc_mi" descr="http://kinai-medicina.tienshoni.hu/kinai-medicina/images/stories/kepek/gyogynovenyek/kokorcsin-kikiric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kinai-medicina.tienshoni.hu/kinai-medicina/images/stories/kepek/gyogynovenyek/kokorcsin-kikiric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1095" cy="715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36.2pt;margin-top:4.15pt;width:10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" stroked="f">
                      <v:textbox>
                        <w:txbxContent>
                          <w:p w:rsidR="00067BCB" w:rsidRDefault="00067B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1095" cy="715795"/>
                                  <wp:effectExtent l="19050" t="0" r="1905" b="0"/>
                                  <wp:docPr id="26" name="irc_mi" descr="http://kinai-medicina.tienshoni.hu/kinai-medicina/images/stories/kepek/gyogynovenyek/kokorcsin-kikiri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kinai-medicina.tienshoni.hu/kinai-medicina/images/stories/kepek/gyogynovenyek/kokorcsin-kikiri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71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BCB" w:rsidRPr="00CF5BC7">
              <w:rPr>
                <w:rFonts w:ascii="Times New Roman" w:eastAsia="Times New Roman" w:hAnsi="Times New Roman" w:cs="Times New Roman"/>
                <w:sz w:val="24"/>
                <w:szCs w:val="24"/>
              </w:rPr>
              <w:t>Kereső olvasás</w:t>
            </w:r>
            <w:r w:rsidR="00067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kérdések alapján </w:t>
            </w:r>
          </w:p>
          <w:p w:rsidR="00067BCB" w:rsidRPr="00CF5BC7" w:rsidRDefault="00067BCB" w:rsidP="008279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BCB" w:rsidRPr="00CF5BC7" w:rsidRDefault="00067BCB" w:rsidP="008279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5B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 volt Torday Tódor?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Hol pihent a tücsök? 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Hol volt az esti koncert? </w:t>
            </w:r>
          </w:p>
          <w:p w:rsidR="00067BCB" w:rsidRDefault="0075440A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77470</wp:posOffset>
                      </wp:positionV>
                      <wp:extent cx="1093470" cy="290195"/>
                      <wp:effectExtent l="0" t="1270" r="3810" b="63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BCB" w:rsidRPr="00BF14B7" w:rsidRDefault="00067BCB" w:rsidP="00BF14B7">
                                  <w:pPr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kökörcsin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45.6pt;margin-top:6.1pt;width:86.1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" stroked="f">
                      <v:textbox>
                        <w:txbxContent>
                          <w:p w:rsidR="00067BCB" w:rsidRPr="00BF14B7" w:rsidRDefault="00067BCB" w:rsidP="00BF14B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kökörcsin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BCB">
              <w:rPr>
                <w:rFonts w:ascii="Times New Roman" w:hAnsi="Times New Roman" w:cs="Times New Roman"/>
                <w:i/>
                <w:sz w:val="24"/>
                <w:szCs w:val="24"/>
              </w:rPr>
              <w:t>Miért kezdett el pityeregni Torday Tódor?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 vigasztalta meg? 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Hová tűnt a tücsök hegedűje?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Miért vette el az öreg hőscincér a hegedűt?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Miért bocsájtott meg a tücsök a cincérnek? </w:t>
            </w:r>
          </w:p>
          <w:p w:rsidR="0082797D" w:rsidRDefault="0082797D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BCB" w:rsidRPr="00B3266C" w:rsidRDefault="0082797D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Olvasási gyakorlatok:  d</w:t>
            </w:r>
            <w:r w:rsidR="00067BCB" w:rsidRPr="00B3266C">
              <w:rPr>
                <w:rFonts w:ascii="Times New Roman" w:hAnsi="Times New Roman" w:cs="Times New Roman"/>
                <w:sz w:val="24"/>
                <w:szCs w:val="24"/>
              </w:rPr>
              <w:t>uzzasztó és apasztó olvasás</w:t>
            </w:r>
          </w:p>
          <w:p w:rsidR="00067BCB" w:rsidRPr="00B3266C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CB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Interaktív feladatok: Meghallgatjuk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tücsök 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 hangját. </w:t>
            </w:r>
          </w:p>
          <w:p w:rsidR="00067BCB" w:rsidRP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Hogy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olvastuk 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mesében a tücsök hangját</w:t>
            </w:r>
            <w:r w:rsidRPr="00B3266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67BCB">
              <w:rPr>
                <w:rFonts w:ascii="Times New Roman" w:hAnsi="Times New Roman" w:cs="Times New Roman"/>
                <w:i/>
                <w:sz w:val="24"/>
                <w:szCs w:val="24"/>
              </w:rPr>
              <w:t>(Cip-cirip, cirregi-dörrögi)</w:t>
            </w:r>
          </w:p>
          <w:p w:rsidR="00067BCB" w:rsidRPr="00067BCB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hegedű hogyan szólt a cincérnél</w:t>
            </w:r>
            <w:r w:rsidRPr="00067BCB">
              <w:rPr>
                <w:rFonts w:ascii="Times New Roman" w:hAnsi="Times New Roman" w:cs="Times New Roman"/>
                <w:i/>
                <w:sz w:val="24"/>
                <w:szCs w:val="24"/>
              </w:rPr>
              <w:t>? (nyiiiííí- nyuuuúúúú, krnyíííí-krnyúúúú)</w:t>
            </w:r>
          </w:p>
          <w:p w:rsidR="00067BCB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Problematizálás: Vajon miért szólt  így a hegedű a cincérnél? </w:t>
            </w:r>
          </w:p>
          <w:p w:rsidR="0082797D" w:rsidRDefault="0082797D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szereplőkre jellemző tulajdonság gyűjtése</w:t>
            </w:r>
          </w:p>
          <w:p w:rsidR="0082797D" w:rsidRPr="00B3266C" w:rsidRDefault="0082797D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Indoklás: A bizonyító mondatok felolvasásával</w:t>
            </w:r>
          </w:p>
        </w:tc>
      </w:tr>
      <w:tr w:rsidR="00067BCB" w:rsidRPr="00B3266C" w:rsidTr="00067BCB">
        <w:tc>
          <w:tcPr>
            <w:tcW w:w="2843" w:type="dxa"/>
            <w:vAlign w:val="center"/>
          </w:tcPr>
          <w:p w:rsidR="00067BCB" w:rsidRPr="0082797D" w:rsidRDefault="00067BCB" w:rsidP="0082797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Reflektálás</w:t>
            </w:r>
          </w:p>
        </w:tc>
        <w:tc>
          <w:tcPr>
            <w:tcW w:w="6945" w:type="dxa"/>
            <w:vAlign w:val="center"/>
          </w:tcPr>
          <w:p w:rsidR="00067BCB" w:rsidRPr="00B3266C" w:rsidRDefault="00067BCB" w:rsidP="0082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Gryllus Vilmos:  Kis tücsök dal </w:t>
            </w:r>
            <w:r w:rsidR="0070327D">
              <w:rPr>
                <w:rFonts w:ascii="Times New Roman" w:hAnsi="Times New Roman" w:cs="Times New Roman"/>
                <w:sz w:val="24"/>
                <w:szCs w:val="24"/>
              </w:rPr>
              <w:t xml:space="preserve"> meghallgatása</w:t>
            </w:r>
          </w:p>
        </w:tc>
      </w:tr>
      <w:tr w:rsidR="00067BCB" w:rsidRPr="00B3266C" w:rsidTr="00067BCB">
        <w:trPr>
          <w:trHeight w:val="325"/>
        </w:trPr>
        <w:tc>
          <w:tcPr>
            <w:tcW w:w="2843" w:type="dxa"/>
            <w:vAlign w:val="center"/>
          </w:tcPr>
          <w:p w:rsidR="00067BCB" w:rsidRPr="0082797D" w:rsidRDefault="00067BCB" w:rsidP="0082797D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Értékelés,  </w:t>
            </w:r>
            <w:r w:rsidR="0082797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82797D">
              <w:rPr>
                <w:rFonts w:ascii="Times New Roman" w:hAnsi="Times New Roman" w:cs="Times New Roman"/>
                <w:b/>
                <w:sz w:val="24"/>
                <w:szCs w:val="24"/>
              </w:rPr>
              <w:t>efejezés</w:t>
            </w:r>
          </w:p>
        </w:tc>
        <w:tc>
          <w:tcPr>
            <w:tcW w:w="6945" w:type="dxa"/>
            <w:vAlign w:val="center"/>
          </w:tcPr>
          <w:p w:rsidR="0082797D" w:rsidRPr="0070327D" w:rsidRDefault="00067BCB" w:rsidP="00827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27D">
              <w:rPr>
                <w:rFonts w:ascii="Times New Roman" w:hAnsi="Times New Roman" w:cs="Times New Roman"/>
                <w:i/>
                <w:sz w:val="24"/>
                <w:szCs w:val="24"/>
              </w:rPr>
              <w:t>Nagyon szépen olvastatok és dolgoztatok.</w:t>
            </w:r>
            <w:r w:rsidR="0082797D" w:rsidRPr="00703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67BCB" w:rsidRPr="0070327D" w:rsidRDefault="0070327D" w:rsidP="00703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27D">
              <w:rPr>
                <w:rFonts w:ascii="Times New Roman" w:hAnsi="Times New Roman" w:cs="Times New Roman"/>
                <w:i/>
                <w:sz w:val="24"/>
                <w:szCs w:val="24"/>
              </w:rPr>
              <w:t>Illusztrációt is k</w:t>
            </w:r>
            <w:r w:rsidR="0082797D" w:rsidRPr="007032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észíthettek </w:t>
            </w:r>
            <w:r w:rsidRPr="0070327D">
              <w:rPr>
                <w:rFonts w:ascii="Times New Roman" w:hAnsi="Times New Roman" w:cs="Times New Roman"/>
                <w:i/>
                <w:sz w:val="24"/>
                <w:szCs w:val="24"/>
              </w:rPr>
              <w:t>a meséhez a következő órára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476975" w:rsidRPr="00B3266C" w:rsidRDefault="00476975" w:rsidP="0082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CD" w:rsidRDefault="00C74BCD" w:rsidP="00C74BCD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 xml:space="preserve">Marosi Erzsébet tanítónő </w:t>
      </w:r>
      <w:r w:rsidRPr="00FE23DA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C74BCD">
        <w:rPr>
          <w:rFonts w:ascii="Times New Roman" w:hAnsi="Times New Roman" w:cs="Times New Roman"/>
          <w:lang w:val="hu-HU"/>
        </w:rPr>
        <w:t>marosizs01@yahoo.com</w:t>
      </w:r>
    </w:p>
    <w:p w:rsidR="00C74BCD" w:rsidRPr="00FE23DA" w:rsidRDefault="00C74BCD" w:rsidP="00C74BCD">
      <w:pPr>
        <w:jc w:val="both"/>
        <w:rPr>
          <w:rFonts w:ascii="Times New Roman" w:hAnsi="Times New Roman" w:cs="Times New Roman"/>
        </w:rPr>
      </w:pPr>
      <w:r w:rsidRPr="00FE23DA">
        <w:rPr>
          <w:rFonts w:ascii="Times New Roman" w:hAnsi="Times New Roman" w:cs="Times New Roman"/>
          <w:lang w:val="hu-HU"/>
        </w:rPr>
        <w:t>Petőfi Sándor Gimnázium</w:t>
      </w:r>
      <w:r>
        <w:rPr>
          <w:rFonts w:ascii="Times New Roman" w:hAnsi="Times New Roman" w:cs="Times New Roman"/>
          <w:lang w:val="hu-HU"/>
        </w:rPr>
        <w:t xml:space="preserve">, </w:t>
      </w:r>
      <w:r w:rsidRPr="00FE23DA">
        <w:rPr>
          <w:rFonts w:ascii="Times New Roman" w:hAnsi="Times New Roman" w:cs="Times New Roman"/>
          <w:lang w:val="hu-HU"/>
        </w:rPr>
        <w:t>Kézdivásárhely, Stadion út, 525400, Kovászna megye</w:t>
      </w:r>
      <w:r>
        <w:rPr>
          <w:rFonts w:ascii="Times New Roman" w:hAnsi="Times New Roman" w:cs="Times New Roman"/>
          <w:lang w:val="hu-HU"/>
        </w:rPr>
        <w:t xml:space="preserve">, </w:t>
      </w:r>
      <w:r w:rsidRPr="00FE23DA">
        <w:rPr>
          <w:rFonts w:ascii="Times New Roman" w:hAnsi="Times New Roman" w:cs="Times New Roman"/>
          <w:lang w:val="hu-HU"/>
        </w:rPr>
        <w:t>Románia</w:t>
      </w:r>
    </w:p>
    <w:p w:rsidR="00391511" w:rsidRDefault="00391511" w:rsidP="0082797D">
      <w:pPr>
        <w:spacing w:line="240" w:lineRule="auto"/>
      </w:pPr>
    </w:p>
    <w:sectPr w:rsidR="00391511" w:rsidSect="0082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1A1"/>
    <w:multiLevelType w:val="hybridMultilevel"/>
    <w:tmpl w:val="6750C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66BF7"/>
    <w:multiLevelType w:val="hybridMultilevel"/>
    <w:tmpl w:val="1B781314"/>
    <w:lvl w:ilvl="0" w:tplc="F8CA10A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520455D"/>
    <w:multiLevelType w:val="hybridMultilevel"/>
    <w:tmpl w:val="2DC8C5B6"/>
    <w:lvl w:ilvl="0" w:tplc="0D246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9EE7069"/>
    <w:multiLevelType w:val="hybridMultilevel"/>
    <w:tmpl w:val="0A2E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5"/>
    <w:rsid w:val="00051DD5"/>
    <w:rsid w:val="00067BCB"/>
    <w:rsid w:val="000F74A3"/>
    <w:rsid w:val="0023110C"/>
    <w:rsid w:val="00391511"/>
    <w:rsid w:val="00476975"/>
    <w:rsid w:val="00564E4B"/>
    <w:rsid w:val="005E481A"/>
    <w:rsid w:val="00653858"/>
    <w:rsid w:val="0070327D"/>
    <w:rsid w:val="0075440A"/>
    <w:rsid w:val="007F39E0"/>
    <w:rsid w:val="0082797D"/>
    <w:rsid w:val="00B77F57"/>
    <w:rsid w:val="00BF14B7"/>
    <w:rsid w:val="00C23A77"/>
    <w:rsid w:val="00C74BCD"/>
    <w:rsid w:val="00CF5BC7"/>
    <w:rsid w:val="00E844AC"/>
    <w:rsid w:val="00E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75"/>
    <w:pPr>
      <w:ind w:left="720"/>
      <w:contextualSpacing/>
    </w:pPr>
  </w:style>
  <w:style w:type="table" w:styleId="TableGrid">
    <w:name w:val="Table Grid"/>
    <w:basedOn w:val="TableNormal"/>
    <w:uiPriority w:val="39"/>
    <w:rsid w:val="0047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6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7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75"/>
    <w:rPr>
      <w:rFonts w:ascii="Tahoma" w:hAnsi="Tahoma" w:cs="Tahoma"/>
      <w:sz w:val="16"/>
      <w:szCs w:val="16"/>
    </w:rPr>
  </w:style>
  <w:style w:type="character" w:customStyle="1" w:styleId="stq5264">
    <w:name w:val="stq5264"/>
    <w:basedOn w:val="DefaultParagraphFont"/>
    <w:rsid w:val="00B77F57"/>
  </w:style>
  <w:style w:type="paragraph" w:customStyle="1" w:styleId="tags">
    <w:name w:val="tags"/>
    <w:basedOn w:val="Normal"/>
    <w:rsid w:val="00B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F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E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75"/>
    <w:pPr>
      <w:ind w:left="720"/>
      <w:contextualSpacing/>
    </w:pPr>
  </w:style>
  <w:style w:type="table" w:styleId="TableGrid">
    <w:name w:val="Table Grid"/>
    <w:basedOn w:val="TableNormal"/>
    <w:uiPriority w:val="39"/>
    <w:rsid w:val="0047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6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7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75"/>
    <w:rPr>
      <w:rFonts w:ascii="Tahoma" w:hAnsi="Tahoma" w:cs="Tahoma"/>
      <w:sz w:val="16"/>
      <w:szCs w:val="16"/>
    </w:rPr>
  </w:style>
  <w:style w:type="character" w:customStyle="1" w:styleId="stq5264">
    <w:name w:val="stq5264"/>
    <w:basedOn w:val="DefaultParagraphFont"/>
    <w:rsid w:val="00B77F57"/>
  </w:style>
  <w:style w:type="paragraph" w:customStyle="1" w:styleId="tags">
    <w:name w:val="tags"/>
    <w:basedOn w:val="Normal"/>
    <w:rsid w:val="00B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F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termeszetbolond.hu/content/keyword/Nagy%20h%C5%91scinc%C3%A9r" TargetMode="External"/><Relationship Id="rId8" Type="http://schemas.openxmlformats.org/officeDocument/2006/relationships/hyperlink" Target="http://termeszetbolond.hu/content/keyword/v%C3%A9dett%20%C3%A1llat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605B-C7BB-5F46-A4F0-D8ACAC0F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3424</Characters>
  <Application>Microsoft Macintosh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macbook</cp:lastModifiedBy>
  <cp:revision>2</cp:revision>
  <dcterms:created xsi:type="dcterms:W3CDTF">2014-06-07T09:36:00Z</dcterms:created>
  <dcterms:modified xsi:type="dcterms:W3CDTF">2014-06-07T09:36:00Z</dcterms:modified>
</cp:coreProperties>
</file>