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2B" w:rsidRDefault="00F8142B" w:rsidP="0066618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4AA1" w:rsidRPr="00382BA3" w:rsidRDefault="00154AA1" w:rsidP="00154A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BA3">
        <w:rPr>
          <w:rFonts w:ascii="Times New Roman" w:hAnsi="Times New Roman" w:cs="Times New Roman"/>
          <w:b/>
          <w:sz w:val="24"/>
          <w:szCs w:val="24"/>
          <w:u w:val="single"/>
        </w:rPr>
        <w:t>Óraterv</w:t>
      </w:r>
    </w:p>
    <w:p w:rsidR="00154AA1" w:rsidRDefault="00154AA1" w:rsidP="00154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Kovácsné Koska Eszter, Székesfehérvári Széna Téri Általános Iskola</w:t>
      </w:r>
    </w:p>
    <w:p w:rsidR="00154AA1" w:rsidRDefault="00154AA1" w:rsidP="00154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 Természetismeret – Egészségtan</w:t>
      </w:r>
    </w:p>
    <w:p w:rsidR="00154AA1" w:rsidRDefault="00154AA1" w:rsidP="00154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Feldolgozott cikk: Várady Judit: Az ízek kémiája</w:t>
      </w:r>
      <w:r w:rsidR="00355A55">
        <w:rPr>
          <w:rFonts w:ascii="Times New Roman" w:hAnsi="Times New Roman" w:cs="Times New Roman"/>
          <w:sz w:val="24"/>
          <w:szCs w:val="24"/>
        </w:rPr>
        <w:t>, Szitakötő; 26.szám, 40-41. oldal</w:t>
      </w:r>
    </w:p>
    <w:p w:rsidR="00154AA1" w:rsidRDefault="00154AA1" w:rsidP="00154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Eszközök: IKT terem</w:t>
      </w:r>
      <w:r w:rsidR="001C4738">
        <w:rPr>
          <w:rFonts w:ascii="Times New Roman" w:hAnsi="Times New Roman" w:cs="Times New Roman"/>
          <w:sz w:val="24"/>
          <w:szCs w:val="24"/>
        </w:rPr>
        <w:t>, só</w:t>
      </w:r>
      <w:r w:rsidR="00F544DD">
        <w:rPr>
          <w:rFonts w:ascii="Times New Roman" w:hAnsi="Times New Roman" w:cs="Times New Roman"/>
          <w:sz w:val="24"/>
          <w:szCs w:val="24"/>
        </w:rPr>
        <w:t>,</w:t>
      </w:r>
      <w:r w:rsidR="001C4738">
        <w:rPr>
          <w:rFonts w:ascii="Times New Roman" w:hAnsi="Times New Roman" w:cs="Times New Roman"/>
          <w:sz w:val="24"/>
          <w:szCs w:val="24"/>
        </w:rPr>
        <w:t xml:space="preserve"> cukor</w:t>
      </w:r>
      <w:r w:rsidR="00F544DD">
        <w:rPr>
          <w:rFonts w:ascii="Times New Roman" w:hAnsi="Times New Roman" w:cs="Times New Roman"/>
          <w:sz w:val="24"/>
          <w:szCs w:val="24"/>
        </w:rPr>
        <w:t>, citrom</w:t>
      </w:r>
      <w:r w:rsidR="001C4738">
        <w:rPr>
          <w:rFonts w:ascii="Times New Roman" w:hAnsi="Times New Roman" w:cs="Times New Roman"/>
          <w:sz w:val="24"/>
          <w:szCs w:val="24"/>
        </w:rPr>
        <w:t xml:space="preserve">, </w:t>
      </w:r>
      <w:r w:rsidR="00F544DD">
        <w:rPr>
          <w:rFonts w:ascii="Times New Roman" w:hAnsi="Times New Roman" w:cs="Times New Roman"/>
          <w:sz w:val="24"/>
          <w:szCs w:val="24"/>
        </w:rPr>
        <w:t>tonic</w:t>
      </w:r>
      <w:r w:rsidR="001C4738">
        <w:rPr>
          <w:rFonts w:ascii="Times New Roman" w:hAnsi="Times New Roman" w:cs="Times New Roman"/>
          <w:sz w:val="24"/>
          <w:szCs w:val="24"/>
        </w:rPr>
        <w:t>, aromák, ételfestékek, keresztrejtvény</w:t>
      </w:r>
    </w:p>
    <w:p w:rsidR="00154AA1" w:rsidRDefault="00154AA1" w:rsidP="00154A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BA3">
        <w:rPr>
          <w:rFonts w:ascii="Times New Roman" w:hAnsi="Times New Roman" w:cs="Times New Roman"/>
          <w:b/>
          <w:sz w:val="24"/>
          <w:szCs w:val="24"/>
          <w:u w:val="single"/>
        </w:rPr>
        <w:t>Az óra menete</w:t>
      </w:r>
    </w:p>
    <w:p w:rsidR="00154AA1" w:rsidRPr="00BE236B" w:rsidRDefault="00154AA1" w:rsidP="004B56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E236B">
        <w:rPr>
          <w:rFonts w:ascii="Times New Roman" w:hAnsi="Times New Roman" w:cs="Times New Roman"/>
          <w:b/>
          <w:sz w:val="24"/>
          <w:szCs w:val="24"/>
        </w:rPr>
        <w:t>Szervezési feladat</w:t>
      </w:r>
    </w:p>
    <w:p w:rsidR="00154AA1" w:rsidRDefault="00154AA1" w:rsidP="00154A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tanóra szokásos indítása. A folyóiratok kiosztása, a technika beüzemelése…stb.</w:t>
      </w:r>
    </w:p>
    <w:p w:rsidR="00154AA1" w:rsidRDefault="00154AA1" w:rsidP="00154A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AA1" w:rsidRPr="00BE236B" w:rsidRDefault="00154AA1" w:rsidP="004B56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E236B">
        <w:rPr>
          <w:rFonts w:ascii="Times New Roman" w:hAnsi="Times New Roman" w:cs="Times New Roman"/>
          <w:b/>
          <w:sz w:val="24"/>
          <w:szCs w:val="24"/>
        </w:rPr>
        <w:t>Ráhangolás (frontális munka)</w:t>
      </w:r>
    </w:p>
    <w:p w:rsidR="00154AA1" w:rsidRPr="00431BB5" w:rsidRDefault="00154AA1" w:rsidP="00154A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ppt beindítása:</w:t>
      </w:r>
    </w:p>
    <w:p w:rsidR="004B5609" w:rsidRPr="004B5609" w:rsidRDefault="00154AA1" w:rsidP="004B5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B5609">
        <w:rPr>
          <w:rFonts w:ascii="Times New Roman" w:hAnsi="Times New Roman" w:cs="Times New Roman"/>
          <w:sz w:val="24"/>
          <w:szCs w:val="24"/>
        </w:rPr>
        <w:t xml:space="preserve">lső – második </w:t>
      </w:r>
      <w:r>
        <w:rPr>
          <w:rFonts w:ascii="Times New Roman" w:hAnsi="Times New Roman" w:cs="Times New Roman"/>
          <w:sz w:val="24"/>
          <w:szCs w:val="24"/>
        </w:rPr>
        <w:t xml:space="preserve">dia: </w:t>
      </w:r>
      <w:r w:rsidR="004B5609">
        <w:rPr>
          <w:rFonts w:ascii="Times New Roman" w:hAnsi="Times New Roman" w:cs="Times New Roman"/>
          <w:sz w:val="24"/>
          <w:szCs w:val="24"/>
        </w:rPr>
        <w:t>Ízek és illatok. Milyen illatok és ízek jutnak az eszetekbe a képek láttán?</w:t>
      </w:r>
    </w:p>
    <w:p w:rsidR="004B5609" w:rsidRPr="004B5609" w:rsidRDefault="004B5609" w:rsidP="004B560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54AA1" w:rsidRPr="004B5609" w:rsidRDefault="00154AA1" w:rsidP="004B56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B5609">
        <w:rPr>
          <w:rFonts w:ascii="Times New Roman" w:hAnsi="Times New Roman" w:cs="Times New Roman"/>
          <w:b/>
          <w:sz w:val="24"/>
          <w:szCs w:val="24"/>
        </w:rPr>
        <w:t>Feladat</w:t>
      </w:r>
    </w:p>
    <w:p w:rsidR="00154AA1" w:rsidRDefault="00154AA1" w:rsidP="00154A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cikket közösen felolvassuk a </w:t>
      </w:r>
      <w:r w:rsidR="004B5609">
        <w:rPr>
          <w:rFonts w:ascii="Times New Roman" w:hAnsi="Times New Roman" w:cs="Times New Roman"/>
          <w:sz w:val="24"/>
          <w:szCs w:val="24"/>
        </w:rPr>
        <w:t>40-41</w:t>
      </w:r>
      <w:r>
        <w:rPr>
          <w:rFonts w:ascii="Times New Roman" w:hAnsi="Times New Roman" w:cs="Times New Roman"/>
          <w:sz w:val="24"/>
          <w:szCs w:val="24"/>
        </w:rPr>
        <w:t>. oldalról.</w:t>
      </w:r>
    </w:p>
    <w:p w:rsidR="00154AA1" w:rsidRDefault="00154AA1" w:rsidP="00154A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4AA1" w:rsidRPr="00BE236B" w:rsidRDefault="00154AA1" w:rsidP="004B56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E236B">
        <w:rPr>
          <w:rFonts w:ascii="Times New Roman" w:hAnsi="Times New Roman" w:cs="Times New Roman"/>
          <w:b/>
          <w:sz w:val="24"/>
          <w:szCs w:val="24"/>
        </w:rPr>
        <w:t>A cikk feldolgozása</w:t>
      </w:r>
    </w:p>
    <w:p w:rsidR="00154AA1" w:rsidRDefault="004B5609" w:rsidP="00154A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szöveget közösen dolgozzuk fel a diák segítségével.</w:t>
      </w:r>
    </w:p>
    <w:p w:rsidR="00154AA1" w:rsidRDefault="004B5609" w:rsidP="004B5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harmadik dia: A nyelv felépítése, ízérző központok.</w:t>
      </w:r>
    </w:p>
    <w:p w:rsidR="004B5609" w:rsidRDefault="004B5609" w:rsidP="004B5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negyedik dia: Sós</w:t>
      </w:r>
      <w:r w:rsidR="00355A55">
        <w:rPr>
          <w:rFonts w:ascii="Times New Roman" w:hAnsi="Times New Roman" w:cs="Times New Roman"/>
          <w:sz w:val="24"/>
          <w:szCs w:val="24"/>
        </w:rPr>
        <w:t>, só ízlelése, megfigyelés, tapasztalat.</w:t>
      </w:r>
    </w:p>
    <w:p w:rsidR="004B5609" w:rsidRDefault="004B5609" w:rsidP="004B5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ötödik dia: Édes</w:t>
      </w:r>
      <w:r w:rsidR="003B15CE">
        <w:rPr>
          <w:rFonts w:ascii="Times New Roman" w:hAnsi="Times New Roman" w:cs="Times New Roman"/>
          <w:sz w:val="24"/>
          <w:szCs w:val="24"/>
        </w:rPr>
        <w:t>, kockacukor ízlelése, megfigyelé</w:t>
      </w:r>
      <w:r w:rsidR="00355A55">
        <w:rPr>
          <w:rFonts w:ascii="Times New Roman" w:hAnsi="Times New Roman" w:cs="Times New Roman"/>
          <w:sz w:val="24"/>
          <w:szCs w:val="24"/>
        </w:rPr>
        <w:t>s, tapasztalat.</w:t>
      </w:r>
    </w:p>
    <w:p w:rsidR="004B5609" w:rsidRDefault="004B5609" w:rsidP="004B5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hatodik dia: Savanyú</w:t>
      </w:r>
      <w:r w:rsidR="003B15CE">
        <w:rPr>
          <w:rFonts w:ascii="Times New Roman" w:hAnsi="Times New Roman" w:cs="Times New Roman"/>
          <w:sz w:val="24"/>
          <w:szCs w:val="24"/>
        </w:rPr>
        <w:t xml:space="preserve">, </w:t>
      </w:r>
      <w:r w:rsidR="00F544DD">
        <w:rPr>
          <w:rFonts w:ascii="Times New Roman" w:hAnsi="Times New Roman" w:cs="Times New Roman"/>
          <w:sz w:val="24"/>
          <w:szCs w:val="24"/>
        </w:rPr>
        <w:t>citrom ízlelése</w:t>
      </w:r>
      <w:r w:rsidR="003B15CE">
        <w:rPr>
          <w:rFonts w:ascii="Times New Roman" w:hAnsi="Times New Roman" w:cs="Times New Roman"/>
          <w:sz w:val="24"/>
          <w:szCs w:val="24"/>
        </w:rPr>
        <w:t>, megfigyelés</w:t>
      </w:r>
      <w:r w:rsidR="00355A55">
        <w:rPr>
          <w:rFonts w:ascii="Times New Roman" w:hAnsi="Times New Roman" w:cs="Times New Roman"/>
          <w:sz w:val="24"/>
          <w:szCs w:val="24"/>
        </w:rPr>
        <w:t>, tapasztalat.</w:t>
      </w:r>
    </w:p>
    <w:p w:rsidR="004B5609" w:rsidRDefault="004B5609" w:rsidP="004B5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hetedik dia: Keserű</w:t>
      </w:r>
      <w:r w:rsidR="003B15CE">
        <w:rPr>
          <w:rFonts w:ascii="Times New Roman" w:hAnsi="Times New Roman" w:cs="Times New Roman"/>
          <w:sz w:val="24"/>
          <w:szCs w:val="24"/>
        </w:rPr>
        <w:t xml:space="preserve">, </w:t>
      </w:r>
      <w:r w:rsidR="00F544DD">
        <w:rPr>
          <w:rFonts w:ascii="Times New Roman" w:hAnsi="Times New Roman" w:cs="Times New Roman"/>
          <w:sz w:val="24"/>
          <w:szCs w:val="24"/>
        </w:rPr>
        <w:t>tonic</w:t>
      </w:r>
      <w:r w:rsidR="003B15CE">
        <w:rPr>
          <w:rFonts w:ascii="Times New Roman" w:hAnsi="Times New Roman" w:cs="Times New Roman"/>
          <w:sz w:val="24"/>
          <w:szCs w:val="24"/>
        </w:rPr>
        <w:t xml:space="preserve"> ízlelése, megfigyelés</w:t>
      </w:r>
      <w:r w:rsidR="00355A55">
        <w:rPr>
          <w:rFonts w:ascii="Times New Roman" w:hAnsi="Times New Roman" w:cs="Times New Roman"/>
          <w:sz w:val="24"/>
          <w:szCs w:val="24"/>
        </w:rPr>
        <w:t>, tapasztalat.</w:t>
      </w:r>
    </w:p>
    <w:p w:rsidR="004B5609" w:rsidRDefault="004B5609" w:rsidP="004B5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nyolcadik dia: Milyen korban mit érzünk?</w:t>
      </w:r>
    </w:p>
    <w:p w:rsidR="004B5609" w:rsidRDefault="004B5609" w:rsidP="004B5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kilencedik dia: </w:t>
      </w:r>
      <w:r w:rsidR="003B15CE">
        <w:rPr>
          <w:rFonts w:ascii="Times New Roman" w:hAnsi="Times New Roman" w:cs="Times New Roman"/>
          <w:sz w:val="24"/>
          <w:szCs w:val="24"/>
        </w:rPr>
        <w:t>Vegyipar, ételszínezék</w:t>
      </w:r>
      <w:r w:rsidR="001C4738">
        <w:rPr>
          <w:rFonts w:ascii="Times New Roman" w:hAnsi="Times New Roman" w:cs="Times New Roman"/>
          <w:sz w:val="24"/>
          <w:szCs w:val="24"/>
        </w:rPr>
        <w:t>ek</w:t>
      </w:r>
      <w:r w:rsidR="003B15CE">
        <w:rPr>
          <w:rFonts w:ascii="Times New Roman" w:hAnsi="Times New Roman" w:cs="Times New Roman"/>
          <w:sz w:val="24"/>
          <w:szCs w:val="24"/>
        </w:rPr>
        <w:t xml:space="preserve">, </w:t>
      </w:r>
      <w:r w:rsidR="001C4738">
        <w:rPr>
          <w:rFonts w:ascii="Times New Roman" w:hAnsi="Times New Roman" w:cs="Times New Roman"/>
          <w:sz w:val="24"/>
          <w:szCs w:val="24"/>
        </w:rPr>
        <w:t>ízfokozók bemutatása.</w:t>
      </w:r>
    </w:p>
    <w:p w:rsidR="00355A55" w:rsidRDefault="00355A55" w:rsidP="003B15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54AA1" w:rsidRDefault="003B15CE" w:rsidP="003B15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Ellenőrzés</w:t>
      </w:r>
    </w:p>
    <w:p w:rsidR="003B15CE" w:rsidRDefault="003B15CE" w:rsidP="003B15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Keresztrejtvény kiosztása, kitöltése, ellenőrzése.</w:t>
      </w:r>
    </w:p>
    <w:p w:rsidR="003B15CE" w:rsidRDefault="00F544DD" w:rsidP="003B15CE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az</w:t>
      </w:r>
      <w:r w:rsidR="003B15CE">
        <w:rPr>
          <w:rFonts w:ascii="Times New Roman" w:hAnsi="Times New Roman" w:cs="Times New Roman"/>
          <w:sz w:val="24"/>
          <w:szCs w:val="24"/>
        </w:rPr>
        <w:t xml:space="preserve"> umami? </w:t>
      </w:r>
      <w:r w:rsidR="003B15CE">
        <w:rPr>
          <w:rFonts w:ascii="Times New Roman" w:hAnsi="Times New Roman" w:cs="Times New Roman"/>
          <w:i/>
          <w:sz w:val="24"/>
          <w:szCs w:val="24"/>
        </w:rPr>
        <w:t>Az ötödik íz, amelyet önmagában nem érzékelünk, de más íz-molekulákkal társulva erőteljesen fokozza hatását.</w:t>
      </w:r>
    </w:p>
    <w:p w:rsidR="003B15CE" w:rsidRPr="003B15CE" w:rsidRDefault="003B15CE" w:rsidP="003B15CE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154AA1" w:rsidRPr="003B15CE" w:rsidRDefault="00154AA1" w:rsidP="003B15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B15CE">
        <w:rPr>
          <w:rFonts w:ascii="Times New Roman" w:hAnsi="Times New Roman" w:cs="Times New Roman"/>
          <w:b/>
          <w:sz w:val="24"/>
          <w:szCs w:val="24"/>
        </w:rPr>
        <w:t>Értékelés</w:t>
      </w:r>
    </w:p>
    <w:p w:rsidR="00F8142B" w:rsidRDefault="00F8142B" w:rsidP="00BE236B">
      <w:pPr>
        <w:rPr>
          <w:rFonts w:ascii="Times New Roman" w:hAnsi="Times New Roman" w:cs="Times New Roman"/>
          <w:b/>
          <w:sz w:val="24"/>
          <w:szCs w:val="24"/>
        </w:rPr>
      </w:pPr>
    </w:p>
    <w:p w:rsidR="00F8142B" w:rsidRDefault="00F8142B" w:rsidP="00BE236B">
      <w:pPr>
        <w:rPr>
          <w:rFonts w:ascii="Times New Roman" w:hAnsi="Times New Roman" w:cs="Times New Roman"/>
          <w:b/>
          <w:sz w:val="24"/>
          <w:szCs w:val="24"/>
        </w:rPr>
      </w:pPr>
    </w:p>
    <w:p w:rsidR="00F8142B" w:rsidRDefault="00F8142B" w:rsidP="00BE236B">
      <w:pPr>
        <w:rPr>
          <w:rFonts w:ascii="Times New Roman" w:hAnsi="Times New Roman" w:cs="Times New Roman"/>
          <w:b/>
          <w:sz w:val="24"/>
          <w:szCs w:val="24"/>
        </w:rPr>
      </w:pPr>
    </w:p>
    <w:p w:rsidR="00F8142B" w:rsidRDefault="00F8142B" w:rsidP="00BE236B">
      <w:pPr>
        <w:rPr>
          <w:rFonts w:ascii="Times New Roman" w:hAnsi="Times New Roman" w:cs="Times New Roman"/>
          <w:b/>
          <w:sz w:val="24"/>
          <w:szCs w:val="24"/>
        </w:rPr>
      </w:pPr>
    </w:p>
    <w:p w:rsidR="00EF4F10" w:rsidRDefault="00F8142B" w:rsidP="00BE23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Segédanyag</w:t>
      </w:r>
    </w:p>
    <w:p w:rsidR="00F8142B" w:rsidRDefault="00F8142B" w:rsidP="00F8142B">
      <w:pPr>
        <w:jc w:val="center"/>
        <w:rPr>
          <w:b/>
        </w:rPr>
      </w:pPr>
      <w:r>
        <w:rPr>
          <w:b/>
        </w:rPr>
        <w:t>Keresztrejtvény</w:t>
      </w:r>
    </w:p>
    <w:p w:rsidR="00F8142B" w:rsidRPr="0098157E" w:rsidRDefault="00F8142B" w:rsidP="00F8142B">
      <w:pPr>
        <w:jc w:val="center"/>
        <w:rPr>
          <w:b/>
        </w:rPr>
      </w:pPr>
      <w:r>
        <w:rPr>
          <w:b/>
        </w:rPr>
        <w:t>Az ízek kémiája</w:t>
      </w:r>
      <w:r w:rsidRPr="00925A66">
        <w:rPr>
          <w:b/>
          <w:sz w:val="96"/>
          <w:szCs w:val="96"/>
        </w:rPr>
        <w:t xml:space="preserve"> </w:t>
      </w:r>
    </w:p>
    <w:p w:rsidR="00F8142B" w:rsidRPr="00443912" w:rsidRDefault="00F8142B" w:rsidP="00F8142B">
      <w:pPr>
        <w:rPr>
          <w:b/>
        </w:rPr>
      </w:pPr>
      <w:r>
        <w:rPr>
          <w:b/>
          <w:sz w:val="96"/>
          <w:szCs w:val="96"/>
        </w:rPr>
        <w:t xml:space="preserve">         </w:t>
      </w:r>
      <w:r w:rsidRPr="00925A66">
        <w:rPr>
          <w:b/>
          <w:sz w:val="96"/>
          <w:szCs w:val="96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87"/>
        <w:gridCol w:w="587"/>
        <w:gridCol w:w="591"/>
        <w:gridCol w:w="591"/>
        <w:gridCol w:w="604"/>
        <w:gridCol w:w="591"/>
        <w:gridCol w:w="591"/>
        <w:gridCol w:w="591"/>
        <w:gridCol w:w="591"/>
        <w:gridCol w:w="591"/>
        <w:gridCol w:w="578"/>
        <w:gridCol w:w="578"/>
        <w:gridCol w:w="578"/>
        <w:gridCol w:w="578"/>
      </w:tblGrid>
      <w:tr w:rsidR="00F8142B" w:rsidRPr="00D776E9" w:rsidTr="009703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  <w:r w:rsidRPr="00D776E9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407614" w:rsidRDefault="00F8142B" w:rsidP="009703AF">
            <w:pPr>
              <w:pStyle w:val="Title"/>
              <w:rPr>
                <w:highlight w:val="black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Wave" w:sz="6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doubleWav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</w:tr>
      <w:tr w:rsidR="00F8142B" w:rsidRPr="00D776E9" w:rsidTr="009703AF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  <w:r w:rsidRPr="00D776E9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407614" w:rsidRDefault="00F8142B" w:rsidP="009703AF">
            <w:pPr>
              <w:pStyle w:val="Title"/>
            </w:pP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Wave" w:sz="6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doubleWav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</w:tr>
      <w:tr w:rsidR="00F8142B" w:rsidRPr="00D776E9" w:rsidTr="009703AF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  <w:r w:rsidRPr="00D776E9">
              <w:rPr>
                <w:b/>
              </w:rPr>
              <w:t>3</w:t>
            </w:r>
          </w:p>
        </w:tc>
        <w:tc>
          <w:tcPr>
            <w:tcW w:w="5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407614" w:rsidRDefault="00F8142B" w:rsidP="009703AF">
            <w:pPr>
              <w:pStyle w:val="Title"/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Wave" w:sz="6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doubleWav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</w:tr>
      <w:tr w:rsidR="00F8142B" w:rsidRPr="00D776E9" w:rsidTr="009703AF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  <w:r w:rsidRPr="00D776E9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407614" w:rsidRDefault="00F8142B" w:rsidP="009703AF">
            <w:pPr>
              <w:pStyle w:val="Title"/>
            </w:pP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Wave" w:sz="6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doubleWav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</w:tr>
      <w:tr w:rsidR="00F8142B" w:rsidRPr="00D776E9" w:rsidTr="009703AF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  <w:r w:rsidRPr="00D776E9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2B" w:rsidRPr="00407614" w:rsidRDefault="00F8142B" w:rsidP="009703AF">
            <w:pPr>
              <w:pStyle w:val="Title"/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doubleWav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407614" w:rsidRDefault="00F8142B" w:rsidP="009703AF">
            <w:pPr>
              <w:pStyle w:val="Title"/>
            </w:pP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8142B" w:rsidRPr="00D776E9" w:rsidRDefault="00F8142B" w:rsidP="009703AF">
            <w:pPr>
              <w:jc w:val="center"/>
              <w:rPr>
                <w:b/>
              </w:rPr>
            </w:pPr>
          </w:p>
        </w:tc>
      </w:tr>
    </w:tbl>
    <w:p w:rsidR="00F8142B" w:rsidRDefault="00F8142B" w:rsidP="00F8142B">
      <w:pPr>
        <w:jc w:val="center"/>
        <w:rPr>
          <w:b/>
        </w:rPr>
      </w:pPr>
    </w:p>
    <w:p w:rsidR="00F8142B" w:rsidRDefault="00F8142B" w:rsidP="00F8142B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A nyelven található</w:t>
      </w:r>
    </w:p>
    <w:p w:rsidR="00F8142B" w:rsidRDefault="00F8142B" w:rsidP="00F8142B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Szájpadláson és a garatban is van.</w:t>
      </w:r>
    </w:p>
    <w:p w:rsidR="00F8142B" w:rsidRDefault="00F8142B" w:rsidP="00F8142B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Az egyik íz</w:t>
      </w:r>
    </w:p>
    <w:p w:rsidR="00F8142B" w:rsidRDefault="00F8142B" w:rsidP="00F8142B">
      <w:pPr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Ilyen jelek továbbítják az ingerületet</w:t>
      </w:r>
    </w:p>
    <w:p w:rsidR="00F8142B" w:rsidRDefault="00F8142B" w:rsidP="00F8142B">
      <w:pPr>
        <w:numPr>
          <w:ilvl w:val="0"/>
          <w:numId w:val="9"/>
        </w:numPr>
        <w:spacing w:after="0" w:line="240" w:lineRule="auto"/>
        <w:rPr>
          <w:b/>
        </w:rPr>
      </w:pPr>
      <w:r w:rsidRPr="00D06476">
        <w:rPr>
          <w:b/>
        </w:rPr>
        <w:t>Közvetítők az ízlelőbimbók és az agy között</w:t>
      </w:r>
    </w:p>
    <w:p w:rsidR="00D06476" w:rsidRPr="00D06476" w:rsidRDefault="00D06476" w:rsidP="00D06476">
      <w:pPr>
        <w:spacing w:after="0" w:line="240" w:lineRule="auto"/>
        <w:ind w:left="1080"/>
        <w:rPr>
          <w:b/>
        </w:rPr>
      </w:pPr>
    </w:p>
    <w:p w:rsidR="00F8142B" w:rsidRPr="00D06476" w:rsidRDefault="00F8142B" w:rsidP="00F8142B">
      <w:pPr>
        <w:ind w:left="1080"/>
        <w:rPr>
          <w:b/>
          <w:u w:val="single"/>
        </w:rPr>
      </w:pPr>
      <w:r>
        <w:rPr>
          <w:b/>
        </w:rPr>
        <w:t>Megfejtés: ………………………………………….</w:t>
      </w:r>
    </w:p>
    <w:p w:rsidR="00F8142B" w:rsidRDefault="00F8142B" w:rsidP="00F8142B">
      <w:pPr>
        <w:rPr>
          <w:b/>
        </w:rPr>
      </w:pPr>
      <w:r>
        <w:rPr>
          <w:b/>
        </w:rPr>
        <w:t>Megfejtés: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87"/>
        <w:gridCol w:w="587"/>
        <w:gridCol w:w="591"/>
        <w:gridCol w:w="591"/>
        <w:gridCol w:w="604"/>
        <w:gridCol w:w="591"/>
        <w:gridCol w:w="591"/>
        <w:gridCol w:w="591"/>
        <w:gridCol w:w="591"/>
        <w:gridCol w:w="591"/>
        <w:gridCol w:w="578"/>
        <w:gridCol w:w="578"/>
        <w:gridCol w:w="578"/>
        <w:gridCol w:w="578"/>
      </w:tblGrid>
      <w:tr w:rsidR="00F8142B" w:rsidRPr="00D776E9" w:rsidTr="009703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  <w:r w:rsidRPr="00D776E9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  <w:highlight w:val="black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Wave" w:sz="6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</w:pPr>
            <w:r w:rsidRPr="00635716">
              <w:t>D</w:t>
            </w:r>
          </w:p>
        </w:tc>
        <w:tc>
          <w:tcPr>
            <w:tcW w:w="59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U</w:t>
            </w:r>
          </w:p>
        </w:tc>
        <w:tc>
          <w:tcPr>
            <w:tcW w:w="591" w:type="dxa"/>
            <w:tcBorders>
              <w:top w:val="thinThickSmallGap" w:sz="24" w:space="0" w:color="auto"/>
              <w:left w:val="doubleWav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D</w:t>
            </w: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O</w:t>
            </w: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R</w:t>
            </w:r>
          </w:p>
        </w:tc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</w:tr>
      <w:tr w:rsidR="00F8142B" w:rsidRPr="00D776E9" w:rsidTr="009703AF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  <w:r w:rsidRPr="00D776E9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Í</w:t>
            </w:r>
          </w:p>
        </w:tc>
        <w:tc>
          <w:tcPr>
            <w:tcW w:w="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Z</w:t>
            </w: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L</w:t>
            </w: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E</w:t>
            </w:r>
          </w:p>
        </w:tc>
        <w:tc>
          <w:tcPr>
            <w:tcW w:w="6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L</w:t>
            </w: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Ő</w:t>
            </w: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B</w:t>
            </w: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Wave" w:sz="6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I</w:t>
            </w:r>
          </w:p>
        </w:tc>
        <w:tc>
          <w:tcPr>
            <w:tcW w:w="59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M</w:t>
            </w:r>
          </w:p>
        </w:tc>
        <w:tc>
          <w:tcPr>
            <w:tcW w:w="591" w:type="dxa"/>
            <w:tcBorders>
              <w:top w:val="thinThickSmallGap" w:sz="24" w:space="0" w:color="auto"/>
              <w:left w:val="doubleWav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B</w:t>
            </w: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Ó</w:t>
            </w: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</w:tr>
      <w:tr w:rsidR="00F8142B" w:rsidRPr="00D776E9" w:rsidTr="009703AF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  <w:r w:rsidRPr="00D776E9">
              <w:rPr>
                <w:b/>
              </w:rPr>
              <w:t>3</w:t>
            </w:r>
          </w:p>
        </w:tc>
        <w:tc>
          <w:tcPr>
            <w:tcW w:w="5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6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Wave" w:sz="6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S</w:t>
            </w:r>
          </w:p>
        </w:tc>
        <w:tc>
          <w:tcPr>
            <w:tcW w:w="59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A</w:t>
            </w:r>
          </w:p>
        </w:tc>
        <w:tc>
          <w:tcPr>
            <w:tcW w:w="591" w:type="dxa"/>
            <w:tcBorders>
              <w:top w:val="thinThickSmallGap" w:sz="24" w:space="0" w:color="auto"/>
              <w:left w:val="doubleWav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V</w:t>
            </w: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A</w:t>
            </w: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N</w:t>
            </w: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Y</w:t>
            </w: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Ú</w:t>
            </w:r>
          </w:p>
        </w:tc>
      </w:tr>
      <w:tr w:rsidR="00F8142B" w:rsidRPr="00D776E9" w:rsidTr="009703AF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  <w:r w:rsidRPr="00D776E9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E</w:t>
            </w: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L</w:t>
            </w: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E</w:t>
            </w:r>
          </w:p>
        </w:tc>
        <w:tc>
          <w:tcPr>
            <w:tcW w:w="6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K</w:t>
            </w: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T</w:t>
            </w: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R</w:t>
            </w:r>
          </w:p>
        </w:tc>
        <w:tc>
          <w:tcPr>
            <w:tcW w:w="5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Wave" w:sz="6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O</w:t>
            </w:r>
          </w:p>
        </w:tc>
        <w:tc>
          <w:tcPr>
            <w:tcW w:w="59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M</w:t>
            </w:r>
          </w:p>
        </w:tc>
        <w:tc>
          <w:tcPr>
            <w:tcW w:w="591" w:type="dxa"/>
            <w:tcBorders>
              <w:top w:val="thinThickSmallGap" w:sz="24" w:space="0" w:color="auto"/>
              <w:left w:val="doubleWav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O</w:t>
            </w: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S</w:t>
            </w: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</w:tr>
      <w:tr w:rsidR="00F8142B" w:rsidRPr="00D776E9" w:rsidTr="009703AF"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142B" w:rsidRPr="00D776E9" w:rsidRDefault="00F8142B" w:rsidP="009703AF">
            <w:pPr>
              <w:jc w:val="center"/>
              <w:rPr>
                <w:b/>
              </w:rPr>
            </w:pPr>
            <w:r w:rsidRPr="00D776E9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6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</w:p>
        </w:tc>
        <w:tc>
          <w:tcPr>
            <w:tcW w:w="59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I</w:t>
            </w:r>
          </w:p>
        </w:tc>
        <w:tc>
          <w:tcPr>
            <w:tcW w:w="591" w:type="dxa"/>
            <w:tcBorders>
              <w:top w:val="thinThickSmallGap" w:sz="24" w:space="0" w:color="auto"/>
              <w:left w:val="doubleWav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D</w:t>
            </w: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E</w:t>
            </w: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G</w:t>
            </w: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E</w:t>
            </w:r>
          </w:p>
        </w:tc>
        <w:tc>
          <w:tcPr>
            <w:tcW w:w="5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8142B" w:rsidRPr="00635716" w:rsidRDefault="00F8142B" w:rsidP="009703AF">
            <w:pPr>
              <w:pStyle w:val="Heading1"/>
              <w:rPr>
                <w:rStyle w:val="Emphasis"/>
              </w:rPr>
            </w:pPr>
            <w:r w:rsidRPr="00635716">
              <w:rPr>
                <w:rStyle w:val="Emphasis"/>
              </w:rPr>
              <w:t>K</w:t>
            </w:r>
          </w:p>
        </w:tc>
      </w:tr>
    </w:tbl>
    <w:p w:rsidR="00F8142B" w:rsidRPr="002E41F0" w:rsidRDefault="00F8142B" w:rsidP="00D06476">
      <w:pPr>
        <w:rPr>
          <w:rFonts w:ascii="Times New Roman" w:hAnsi="Times New Roman" w:cs="Times New Roman"/>
          <w:b/>
          <w:sz w:val="24"/>
          <w:szCs w:val="24"/>
        </w:rPr>
      </w:pPr>
    </w:p>
    <w:sectPr w:rsidR="00F8142B" w:rsidRPr="002E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DB0"/>
      </v:shape>
    </w:pict>
  </w:numPicBullet>
  <w:abstractNum w:abstractNumId="0">
    <w:nsid w:val="12784A49"/>
    <w:multiLevelType w:val="hybridMultilevel"/>
    <w:tmpl w:val="52E44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69D0"/>
    <w:multiLevelType w:val="hybridMultilevel"/>
    <w:tmpl w:val="5E044836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9447BB"/>
    <w:multiLevelType w:val="hybridMultilevel"/>
    <w:tmpl w:val="3424D4C8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6C6ABF"/>
    <w:multiLevelType w:val="hybridMultilevel"/>
    <w:tmpl w:val="01EE4EF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871FFB"/>
    <w:multiLevelType w:val="hybridMultilevel"/>
    <w:tmpl w:val="050E6B4E"/>
    <w:lvl w:ilvl="0" w:tplc="134C9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4B4A05"/>
    <w:multiLevelType w:val="hybridMultilevel"/>
    <w:tmpl w:val="E3B057DE"/>
    <w:lvl w:ilvl="0" w:tplc="FF96B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F16A8"/>
    <w:multiLevelType w:val="hybridMultilevel"/>
    <w:tmpl w:val="BFA233F8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821E21"/>
    <w:multiLevelType w:val="hybridMultilevel"/>
    <w:tmpl w:val="8424CA76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822141"/>
    <w:multiLevelType w:val="hybridMultilevel"/>
    <w:tmpl w:val="6F1885D4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A3"/>
    <w:rsid w:val="000A67B5"/>
    <w:rsid w:val="0010236F"/>
    <w:rsid w:val="00154AA1"/>
    <w:rsid w:val="001C4738"/>
    <w:rsid w:val="002206F0"/>
    <w:rsid w:val="002E41F0"/>
    <w:rsid w:val="00355A55"/>
    <w:rsid w:val="00382BA3"/>
    <w:rsid w:val="003A681E"/>
    <w:rsid w:val="003B15CE"/>
    <w:rsid w:val="00431BB5"/>
    <w:rsid w:val="004B5609"/>
    <w:rsid w:val="00583111"/>
    <w:rsid w:val="00657B88"/>
    <w:rsid w:val="0066618A"/>
    <w:rsid w:val="006A6064"/>
    <w:rsid w:val="007A27E8"/>
    <w:rsid w:val="00A35147"/>
    <w:rsid w:val="00BE236B"/>
    <w:rsid w:val="00D06476"/>
    <w:rsid w:val="00D704CD"/>
    <w:rsid w:val="00EF4F10"/>
    <w:rsid w:val="00F544DD"/>
    <w:rsid w:val="00F66148"/>
    <w:rsid w:val="00F8142B"/>
    <w:rsid w:val="00F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142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BA3"/>
    <w:pPr>
      <w:ind w:left="720"/>
      <w:contextualSpacing/>
    </w:pPr>
  </w:style>
  <w:style w:type="paragraph" w:styleId="NoSpacing">
    <w:name w:val="No Spacing"/>
    <w:uiPriority w:val="1"/>
    <w:qFormat/>
    <w:rsid w:val="007A27E8"/>
    <w:pPr>
      <w:spacing w:after="0" w:line="240" w:lineRule="auto"/>
    </w:pPr>
  </w:style>
  <w:style w:type="character" w:customStyle="1" w:styleId="cikkcim">
    <w:name w:val="cikkcim"/>
    <w:basedOn w:val="DefaultParagraphFont"/>
    <w:rsid w:val="00F8142B"/>
  </w:style>
  <w:style w:type="character" w:customStyle="1" w:styleId="cikktartalom">
    <w:name w:val="cikktartalom"/>
    <w:basedOn w:val="DefaultParagraphFont"/>
    <w:rsid w:val="00F8142B"/>
  </w:style>
  <w:style w:type="paragraph" w:styleId="NormalWeb">
    <w:name w:val="Normal (Web)"/>
    <w:basedOn w:val="Normal"/>
    <w:uiPriority w:val="99"/>
    <w:semiHidden/>
    <w:unhideWhenUsed/>
    <w:rsid w:val="00F8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ing1Char">
    <w:name w:val="Heading 1 Char"/>
    <w:basedOn w:val="DefaultParagraphFont"/>
    <w:link w:val="Heading1"/>
    <w:rsid w:val="00F8142B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Title">
    <w:name w:val="Title"/>
    <w:basedOn w:val="Normal"/>
    <w:next w:val="Normal"/>
    <w:link w:val="TitleChar"/>
    <w:qFormat/>
    <w:rsid w:val="00F8142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customStyle="1" w:styleId="TitleChar">
    <w:name w:val="Title Char"/>
    <w:basedOn w:val="DefaultParagraphFont"/>
    <w:link w:val="Title"/>
    <w:rsid w:val="00F8142B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Emphasis">
    <w:name w:val="Emphasis"/>
    <w:qFormat/>
    <w:rsid w:val="00F814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142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BA3"/>
    <w:pPr>
      <w:ind w:left="720"/>
      <w:contextualSpacing/>
    </w:pPr>
  </w:style>
  <w:style w:type="paragraph" w:styleId="NoSpacing">
    <w:name w:val="No Spacing"/>
    <w:uiPriority w:val="1"/>
    <w:qFormat/>
    <w:rsid w:val="007A27E8"/>
    <w:pPr>
      <w:spacing w:after="0" w:line="240" w:lineRule="auto"/>
    </w:pPr>
  </w:style>
  <w:style w:type="character" w:customStyle="1" w:styleId="cikkcim">
    <w:name w:val="cikkcim"/>
    <w:basedOn w:val="DefaultParagraphFont"/>
    <w:rsid w:val="00F8142B"/>
  </w:style>
  <w:style w:type="character" w:customStyle="1" w:styleId="cikktartalom">
    <w:name w:val="cikktartalom"/>
    <w:basedOn w:val="DefaultParagraphFont"/>
    <w:rsid w:val="00F8142B"/>
  </w:style>
  <w:style w:type="paragraph" w:styleId="NormalWeb">
    <w:name w:val="Normal (Web)"/>
    <w:basedOn w:val="Normal"/>
    <w:uiPriority w:val="99"/>
    <w:semiHidden/>
    <w:unhideWhenUsed/>
    <w:rsid w:val="00F8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ing1Char">
    <w:name w:val="Heading 1 Char"/>
    <w:basedOn w:val="DefaultParagraphFont"/>
    <w:link w:val="Heading1"/>
    <w:rsid w:val="00F8142B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Title">
    <w:name w:val="Title"/>
    <w:basedOn w:val="Normal"/>
    <w:next w:val="Normal"/>
    <w:link w:val="TitleChar"/>
    <w:qFormat/>
    <w:rsid w:val="00F8142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customStyle="1" w:styleId="TitleChar">
    <w:name w:val="Title Char"/>
    <w:basedOn w:val="DefaultParagraphFont"/>
    <w:link w:val="Title"/>
    <w:rsid w:val="00F8142B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Emphasis">
    <w:name w:val="Emphasis"/>
    <w:qFormat/>
    <w:rsid w:val="00F814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1539</Characters>
  <Application>Microsoft Macintosh Word</Application>
  <DocSecurity>0</DocSecurity>
  <Lines>29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Peugeot</dc:creator>
  <cp:lastModifiedBy>macbook</cp:lastModifiedBy>
  <cp:revision>2</cp:revision>
  <cp:lastPrinted>2014-06-03T21:44:00Z</cp:lastPrinted>
  <dcterms:created xsi:type="dcterms:W3CDTF">2014-06-05T16:51:00Z</dcterms:created>
  <dcterms:modified xsi:type="dcterms:W3CDTF">2014-06-05T16:51:00Z</dcterms:modified>
</cp:coreProperties>
</file>