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7" w:rsidRPr="002D3D21" w:rsidRDefault="000E5CB7" w:rsidP="000E5CB7">
      <w:pPr>
        <w:rPr>
          <w:b/>
        </w:rPr>
      </w:pPr>
      <w:r w:rsidRPr="002D3D21">
        <w:rPr>
          <w:b/>
        </w:rPr>
        <w:t xml:space="preserve">1. IGAZ-HAMIS </w:t>
      </w:r>
    </w:p>
    <w:p w:rsidR="000E5CB7" w:rsidRPr="002D3D21" w:rsidRDefault="000E5CB7" w:rsidP="000E5CB7">
      <w:pPr>
        <w:rPr>
          <w:i/>
        </w:rPr>
      </w:pPr>
      <w:r w:rsidRPr="002D3D21">
        <w:rPr>
          <w:i/>
        </w:rPr>
        <w:t>Hallgasd meg figyelmesen a szöveget, majd döntsd el, hogy szerinted mely állítások igazak, és melyek hamisak! Ha jól válaszoltál, a helyes válaszok segítségével egy, a Balatontól északra fekvő hegy nevét kaphatod meg!</w:t>
      </w:r>
    </w:p>
    <w:p w:rsidR="000E5CB7" w:rsidRDefault="000E5CB7" w:rsidP="000E5CB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86"/>
        <w:gridCol w:w="900"/>
        <w:gridCol w:w="894"/>
      </w:tblGrid>
      <w:tr w:rsidR="000E5CB7" w:rsidTr="00EA04C8">
        <w:tc>
          <w:tcPr>
            <w:tcW w:w="7488" w:type="dxa"/>
            <w:tcBorders>
              <w:top w:val="nil"/>
              <w:left w:val="nil"/>
            </w:tcBorders>
          </w:tcPr>
          <w:p w:rsidR="000E5CB7" w:rsidRDefault="000E5CB7" w:rsidP="00EA04C8"/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IGAZ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HAMIS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 18. században megtiltották a fürdést a Balatonban.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B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K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Széchenyi István rendszeresen úszott a Balatonban.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E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A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Kölcsey Ferencet „árvízi hajósként” ismerhetjük.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L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D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Szekrényessy Kálmán 1880-ban Siófok és Füred között úszta át a tavat.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A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P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Az első Balaton-átúszásokon bécsi és prágai versenyzők is indultak.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C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S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1893-ban létrehozták a Magyar Úszó Klubot.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I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S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 II. világháború idején nagy csatákat vívtak a tó környékén.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O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T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Ma a Balaton-átúszó versenyek távja 13 km.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H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N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 Balaton-átúszó versenyek népszerűsége csökkent, és megszűntek.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E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Y</w:t>
            </w:r>
          </w:p>
        </w:tc>
      </w:tr>
    </w:tbl>
    <w:p w:rsidR="000E5CB7" w:rsidRDefault="000E5CB7" w:rsidP="000E5CB7"/>
    <w:p w:rsidR="000E5CB7" w:rsidRDefault="000E5CB7" w:rsidP="000E5CB7"/>
    <w:p w:rsidR="000E5CB7" w:rsidRDefault="000E5CB7" w:rsidP="000E5CB7">
      <w:r>
        <w:t>MEGOLDÁS</w:t>
      </w:r>
    </w:p>
    <w:p w:rsidR="000E5CB7" w:rsidRDefault="000E5CB7" w:rsidP="000E5CB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86"/>
        <w:gridCol w:w="900"/>
        <w:gridCol w:w="894"/>
      </w:tblGrid>
      <w:tr w:rsidR="000E5CB7" w:rsidTr="00EA04C8">
        <w:tc>
          <w:tcPr>
            <w:tcW w:w="7488" w:type="dxa"/>
            <w:tcBorders>
              <w:top w:val="nil"/>
              <w:left w:val="nil"/>
            </w:tcBorders>
          </w:tcPr>
          <w:p w:rsidR="000E5CB7" w:rsidRDefault="000E5CB7" w:rsidP="00EA04C8"/>
        </w:tc>
        <w:tc>
          <w:tcPr>
            <w:tcW w:w="900" w:type="dxa"/>
            <w:tcBorders>
              <w:bottom w:val="single" w:sz="4" w:space="0" w:color="auto"/>
            </w:tcBorders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IGAZ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HAMIS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 18. században megtiltották a fürdést a Balatonban.</w:t>
            </w:r>
          </w:p>
        </w:tc>
        <w:tc>
          <w:tcPr>
            <w:tcW w:w="900" w:type="dxa"/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B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K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Széchenyi István rendszeresen úszott a Balatonban.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A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Kölcsey Ferencet „árvízi hajósként” ismerhetjük.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L</w:t>
            </w:r>
          </w:p>
        </w:tc>
        <w:tc>
          <w:tcPr>
            <w:tcW w:w="824" w:type="dxa"/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D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Szekrényessy Kálmán 1880-ban Siófok és Füred között úszta át a tavat.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A</w:t>
            </w:r>
          </w:p>
        </w:tc>
        <w:tc>
          <w:tcPr>
            <w:tcW w:w="824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P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Az első Balaton-átúszásokon bécsi és prágai versenyzők is indultak.</w:t>
            </w:r>
          </w:p>
        </w:tc>
        <w:tc>
          <w:tcPr>
            <w:tcW w:w="900" w:type="dxa"/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C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S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1893-ban létrehozták a Magyar Úszó Klubot.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I</w:t>
            </w:r>
          </w:p>
        </w:tc>
        <w:tc>
          <w:tcPr>
            <w:tcW w:w="824" w:type="dxa"/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S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 II. világháború idején nagy csatákat vívtak a tó környékén.</w:t>
            </w:r>
          </w:p>
        </w:tc>
        <w:tc>
          <w:tcPr>
            <w:tcW w:w="900" w:type="dxa"/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O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T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Ma a Balaton-átúszó versenyek távja 13 km.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H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N</w:t>
            </w:r>
          </w:p>
        </w:tc>
      </w:tr>
      <w:tr w:rsidR="000E5CB7" w:rsidTr="00EA04C8">
        <w:tc>
          <w:tcPr>
            <w:tcW w:w="7488" w:type="dxa"/>
          </w:tcPr>
          <w:p w:rsidR="000E5CB7" w:rsidRDefault="000E5CB7" w:rsidP="00EA04C8">
            <w:r>
              <w:t>A Balaton-átúszó versenyek népszerűsége csökkent, és megszűntek.</w:t>
            </w:r>
          </w:p>
        </w:tc>
        <w:tc>
          <w:tcPr>
            <w:tcW w:w="900" w:type="dxa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E</w:t>
            </w:r>
          </w:p>
        </w:tc>
        <w:tc>
          <w:tcPr>
            <w:tcW w:w="824" w:type="dxa"/>
            <w:shd w:val="clear" w:color="auto" w:fill="D9D9D9"/>
          </w:tcPr>
          <w:p w:rsidR="000E5CB7" w:rsidRPr="008C5B10" w:rsidRDefault="000E5CB7" w:rsidP="00EA04C8">
            <w:pPr>
              <w:rPr>
                <w:b/>
              </w:rPr>
            </w:pPr>
            <w:r w:rsidRPr="008C5B10">
              <w:rPr>
                <w:b/>
              </w:rPr>
              <w:t>Y</w:t>
            </w:r>
          </w:p>
        </w:tc>
      </w:tr>
    </w:tbl>
    <w:p w:rsidR="00CA304A" w:rsidRDefault="00CA304A" w:rsidP="000E5CB7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B7"/>
    <w:rsid w:val="000E5CB7"/>
    <w:rsid w:val="001E3C6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7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C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7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C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2013-06-13T11:51:00Z</dcterms:created>
  <dcterms:modified xsi:type="dcterms:W3CDTF">2013-06-13T11:52:00Z</dcterms:modified>
</cp:coreProperties>
</file>