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1" w:rsidRP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sz w:val="24"/>
          <w:szCs w:val="24"/>
          <w:lang w:val="hu-HU"/>
        </w:rPr>
        <w:t xml:space="preserve">Óra: 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  <w:t>Képzőművészeti nevelés</w:t>
      </w:r>
    </w:p>
    <w:p w:rsidR="005D16C1" w:rsidRP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sz w:val="24"/>
          <w:szCs w:val="24"/>
          <w:lang w:val="hu-HU"/>
        </w:rPr>
        <w:t>Óra témája: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  <w:t>Jégkristályok</w:t>
      </w:r>
    </w:p>
    <w:p w:rsidR="005D16C1" w:rsidRP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sz w:val="24"/>
          <w:szCs w:val="24"/>
          <w:lang w:val="hu-HU"/>
        </w:rPr>
        <w:t>Eszközök: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  <w:t>Fehér pap</w:t>
      </w:r>
      <w:r w:rsidRPr="005D16C1">
        <w:rPr>
          <w:rFonts w:ascii="Times New Roman" w:hAnsi="Times New Roman" w:cs="Times New Roman"/>
          <w:sz w:val="24"/>
          <w:szCs w:val="24"/>
        </w:rPr>
        <w:t>í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r, olló</w:t>
      </w:r>
      <w:r>
        <w:rPr>
          <w:rFonts w:ascii="Times New Roman" w:hAnsi="Times New Roman" w:cs="Times New Roman"/>
          <w:sz w:val="24"/>
          <w:szCs w:val="24"/>
          <w:lang w:val="hu-HU"/>
        </w:rPr>
        <w:t>, körző.</w:t>
      </w:r>
    </w:p>
    <w:p w:rsidR="005D16C1" w:rsidRP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Osztály:</w:t>
      </w:r>
      <w:r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5D16C1">
        <w:rPr>
          <w:rFonts w:ascii="Times New Roman" w:hAnsi="Times New Roman" w:cs="Times New Roman"/>
          <w:sz w:val="24"/>
          <w:szCs w:val="24"/>
        </w:rPr>
        <w:t>2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. évfolyam</w:t>
      </w:r>
    </w:p>
    <w:p w:rsidR="005D16C1" w:rsidRP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2141855</wp:posOffset>
            </wp:positionH>
            <wp:positionV relativeFrom="paragraph">
              <wp:posOffset>492760</wp:posOffset>
            </wp:positionV>
            <wp:extent cx="1568450" cy="1992112"/>
            <wp:effectExtent l="19050" t="0" r="0" b="0"/>
            <wp:wrapNone/>
            <wp:docPr id="1" name="Obrázok 1" descr="http://upload.wikimedia.org/wikipedia/commons/thumb/c/c2/SnowflakesWilsonBentley.jpg/200px-SnowflakesWilsonBent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2/SnowflakesWilsonBentley.jpg/200px-SnowflakesWilsonBentle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99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Motiváció: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  <w:t>Jégkristályok és hópelyhek kinagy</w:t>
      </w:r>
      <w:r w:rsidRPr="005D16C1">
        <w:rPr>
          <w:rFonts w:ascii="Times New Roman" w:hAnsi="Times New Roman" w:cs="Times New Roman"/>
          <w:sz w:val="24"/>
          <w:szCs w:val="24"/>
        </w:rPr>
        <w:t>ított k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 xml:space="preserve">épe a táblán. Elolvassuk </w:t>
      </w:r>
      <w:r w:rsidRPr="005D16C1">
        <w:rPr>
          <w:rFonts w:ascii="Times New Roman" w:hAnsi="Times New Roman" w:cs="Times New Roman"/>
          <w:b/>
          <w:sz w:val="24"/>
          <w:szCs w:val="24"/>
          <w:lang w:val="hu-HU"/>
        </w:rPr>
        <w:t>Fecske Csaba: Hó hull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 xml:space="preserve"> c. versét.</w:t>
      </w: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Pr="005D16C1" w:rsidRDefault="005D16C1" w:rsidP="005D16C1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Default="005D16C1" w:rsidP="005D16C1">
      <w:pPr>
        <w:spacing w:line="360" w:lineRule="auto"/>
        <w:ind w:left="2127" w:hanging="2127"/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sz w:val="24"/>
          <w:szCs w:val="24"/>
          <w:lang w:val="hu-HU"/>
        </w:rPr>
        <w:t>A munka menete: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ab/>
        <w:t>Mindenki közelebbről is szemügyre veszi a kr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istályok mintáját, 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vonalát.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Saját tervezés következi</w:t>
      </w:r>
      <w:r>
        <w:rPr>
          <w:rFonts w:ascii="Times New Roman" w:hAnsi="Times New Roman" w:cs="Times New Roman"/>
          <w:sz w:val="24"/>
          <w:szCs w:val="24"/>
          <w:lang w:val="hu-HU"/>
        </w:rPr>
        <w:t>k. A lapot többször megfelezzük, majd a hajtások szélén előbb ceruzával megrajzoljuk a mintát, és utána ollóval kivágjuk a vonalakat. Megpróbálunk minél aprólékosabb, csipkézett mintát alkotnak.</w:t>
      </w:r>
    </w:p>
    <w:p w:rsidR="005D16C1" w:rsidRPr="005D16C1" w:rsidRDefault="005D16C1" w:rsidP="005D16C1">
      <w:pPr>
        <w:spacing w:line="360" w:lineRule="auto"/>
        <w:ind w:left="2127" w:hanging="2127"/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i/>
          <w:sz w:val="24"/>
          <w:szCs w:val="24"/>
          <w:lang w:val="hu-HU"/>
        </w:rPr>
        <w:t>Tudtad?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>- A hó fehérségét a kristályok visszaverő felületének nagy száma okozza.  Mivel a hó minden sz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nt visszaver, az összes sz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  <w:lang w:val="hu-HU"/>
        </w:rPr>
        <w:t>n végül fehérnek látszik.</w:t>
      </w:r>
    </w:p>
    <w:p w:rsidR="005D16C1" w:rsidRDefault="005D16C1" w:rsidP="005D16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Több ezer különböző kristályminta képződik a valóságban.</w:t>
      </w:r>
    </w:p>
    <w:p w:rsidR="005D16C1" w:rsidRDefault="005D16C1" w:rsidP="005D16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kristályok többnyire hatágúak.</w:t>
      </w:r>
    </w:p>
    <w:p w:rsidR="005D16C1" w:rsidRDefault="005D16C1" w:rsidP="005D16C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hó fajtái: szűz hó, porhó, tapadó hó, préselt hó, csonthó, zúzmara, dara hó, kérges hó,</w:t>
      </w:r>
    </w:p>
    <w:p w:rsidR="005D16C1" w:rsidRDefault="005D16C1" w:rsidP="005D16C1">
      <w:pPr>
        <w:pStyle w:val="ListParagraph"/>
        <w:spacing w:line="360" w:lineRule="auto"/>
        <w:ind w:left="2490"/>
        <w:rPr>
          <w:rFonts w:ascii="Times New Roman" w:hAnsi="Times New Roman" w:cs="Times New Roman"/>
          <w:sz w:val="24"/>
          <w:szCs w:val="24"/>
          <w:lang w:val="hu-HU"/>
        </w:rPr>
      </w:pPr>
    </w:p>
    <w:p w:rsidR="005D16C1" w:rsidRPr="005D16C1" w:rsidRDefault="005D16C1" w:rsidP="005D16C1">
      <w:pPr>
        <w:pStyle w:val="ListParagraph"/>
        <w:spacing w:line="360" w:lineRule="auto"/>
        <w:ind w:left="2490"/>
        <w:rPr>
          <w:rFonts w:ascii="Times New Roman" w:hAnsi="Times New Roman" w:cs="Times New Roman"/>
          <w:sz w:val="24"/>
          <w:szCs w:val="24"/>
          <w:lang w:val="hu-HU"/>
        </w:rPr>
      </w:pPr>
      <w:r w:rsidRPr="005D16C1">
        <w:rPr>
          <w:rFonts w:ascii="Times New Roman" w:hAnsi="Times New Roman" w:cs="Times New Roman"/>
          <w:sz w:val="24"/>
          <w:szCs w:val="24"/>
          <w:lang w:val="hu-HU"/>
        </w:rPr>
        <w:t>Az elkész</w:t>
      </w:r>
      <w:r w:rsidRPr="005D16C1">
        <w:rPr>
          <w:rFonts w:ascii="Times New Roman" w:hAnsi="Times New Roman" w:cs="Times New Roman"/>
          <w:sz w:val="24"/>
          <w:szCs w:val="24"/>
        </w:rPr>
        <w:t>í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tett munkák alá sz</w:t>
      </w:r>
      <w:r w:rsidRPr="005D16C1">
        <w:rPr>
          <w:rFonts w:ascii="Times New Roman" w:hAnsi="Times New Roman" w:cs="Times New Roman"/>
          <w:sz w:val="24"/>
          <w:szCs w:val="24"/>
        </w:rPr>
        <w:t>í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nes pap</w:t>
      </w:r>
      <w:r w:rsidRPr="005D16C1">
        <w:rPr>
          <w:rFonts w:ascii="Times New Roman" w:hAnsi="Times New Roman" w:cs="Times New Roman"/>
          <w:sz w:val="24"/>
          <w:szCs w:val="24"/>
        </w:rPr>
        <w:t>í</w:t>
      </w:r>
      <w:r w:rsidRPr="005D16C1">
        <w:rPr>
          <w:rFonts w:ascii="Times New Roman" w:hAnsi="Times New Roman" w:cs="Times New Roman"/>
          <w:sz w:val="24"/>
          <w:szCs w:val="24"/>
          <w:lang w:val="en-US"/>
        </w:rPr>
        <w:t>rt tes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zünk, hogy minél jobban látható legyen a mintázat. Végül az iskola folyosóján kiáll</w:t>
      </w:r>
      <w:r w:rsidRPr="005D16C1">
        <w:rPr>
          <w:rFonts w:ascii="Times New Roman" w:hAnsi="Times New Roman" w:cs="Times New Roman"/>
          <w:sz w:val="24"/>
          <w:szCs w:val="24"/>
        </w:rPr>
        <w:t>í</w:t>
      </w:r>
      <w:r w:rsidRPr="005D16C1">
        <w:rPr>
          <w:rFonts w:ascii="Times New Roman" w:hAnsi="Times New Roman" w:cs="Times New Roman"/>
          <w:sz w:val="24"/>
          <w:szCs w:val="24"/>
          <w:lang w:val="hu-HU"/>
        </w:rPr>
        <w:t>tjuk a kész jégkristályokat.</w:t>
      </w:r>
    </w:p>
    <w:p w:rsidR="005D16C1" w:rsidRDefault="005D16C1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bookmarkStart w:id="0" w:name="_GoBack"/>
      <w:bookmarkEnd w:id="0"/>
    </w:p>
    <w:sectPr w:rsidR="005D16C1" w:rsidSect="005D16C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A40"/>
    <w:multiLevelType w:val="hybridMultilevel"/>
    <w:tmpl w:val="98743E9A"/>
    <w:lvl w:ilvl="0" w:tplc="CCC2E6E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C1"/>
    <w:rsid w:val="005D16C1"/>
    <w:rsid w:val="00A71CDC"/>
    <w:rsid w:val="00E0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Macintosh Word</Application>
  <DocSecurity>4</DocSecurity>
  <Lines>7</Lines>
  <Paragraphs>2</Paragraphs>
  <ScaleCrop>false</ScaleCrop>
  <Company>ŠPÚ - projekt Jazyky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macbook</cp:lastModifiedBy>
  <cp:revision>2</cp:revision>
  <dcterms:created xsi:type="dcterms:W3CDTF">2013-02-07T18:22:00Z</dcterms:created>
  <dcterms:modified xsi:type="dcterms:W3CDTF">2013-02-07T18:22:00Z</dcterms:modified>
</cp:coreProperties>
</file>