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8C" w:rsidRDefault="001C338C" w:rsidP="001700E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SZAKKÖRI ÓRAVÁZLAT - Baráth Valéria</w:t>
      </w:r>
    </w:p>
    <w:p w:rsidR="001C338C" w:rsidRDefault="001C338C" w:rsidP="001700E9">
      <w:pPr>
        <w:jc w:val="center"/>
        <w:rPr>
          <w:sz w:val="24"/>
          <w:szCs w:val="24"/>
        </w:rPr>
      </w:pPr>
      <w:r>
        <w:rPr>
          <w:sz w:val="24"/>
          <w:szCs w:val="24"/>
        </w:rPr>
        <w:t>Victor András - Rossz kölyök</w:t>
      </w:r>
    </w:p>
    <w:p w:rsidR="001C338C" w:rsidRDefault="001C338C" w:rsidP="001700E9">
      <w:pPr>
        <w:jc w:val="center"/>
        <w:rPr>
          <w:sz w:val="24"/>
          <w:szCs w:val="24"/>
        </w:rPr>
      </w:pPr>
      <w:r>
        <w:rPr>
          <w:sz w:val="24"/>
          <w:szCs w:val="24"/>
        </w:rPr>
        <w:t>Szitakötő - 27. szám</w:t>
      </w:r>
    </w:p>
    <w:p w:rsidR="001C338C" w:rsidRDefault="001C338C" w:rsidP="00CE4A3D">
      <w:pPr>
        <w:rPr>
          <w:sz w:val="24"/>
          <w:szCs w:val="24"/>
        </w:rPr>
      </w:pPr>
    </w:p>
    <w:p w:rsidR="001C338C" w:rsidRDefault="001C338C" w:rsidP="00CE4A3D">
      <w:pPr>
        <w:rPr>
          <w:sz w:val="24"/>
          <w:szCs w:val="24"/>
        </w:rPr>
      </w:pPr>
      <w:r>
        <w:rPr>
          <w:sz w:val="24"/>
          <w:szCs w:val="24"/>
        </w:rPr>
        <w:t xml:space="preserve">1. A táblán elhelyezünk 10 képet állatokról. (Azok a tanulók tehetik fel a képeket, akik meg tudják nevezni a fiatal állatot) </w:t>
      </w:r>
    </w:p>
    <w:p w:rsidR="001C338C" w:rsidRDefault="001C338C" w:rsidP="00CE4A3D">
      <w:pPr>
        <w:rPr>
          <w:sz w:val="24"/>
          <w:szCs w:val="24"/>
        </w:rPr>
      </w:pPr>
      <w:r>
        <w:rPr>
          <w:sz w:val="24"/>
          <w:szCs w:val="24"/>
        </w:rPr>
        <w:t>Mely állatok szerepelnek a cikkben? A tanulók gyorsan átfutják a cikket.</w:t>
      </w:r>
    </w:p>
    <w:p w:rsidR="001C338C" w:rsidRDefault="001C338C" w:rsidP="00CE4A3D">
      <w:pPr>
        <w:rPr>
          <w:sz w:val="24"/>
          <w:szCs w:val="24"/>
        </w:rPr>
      </w:pPr>
      <w:r>
        <w:rPr>
          <w:sz w:val="24"/>
          <w:szCs w:val="24"/>
        </w:rPr>
        <w:t>Vegyük le a cikkben nem szereplő állatok képeit!</w:t>
      </w:r>
    </w:p>
    <w:p w:rsidR="001C338C" w:rsidRDefault="001C338C" w:rsidP="00CE4A3D">
      <w:pPr>
        <w:rPr>
          <w:sz w:val="24"/>
          <w:szCs w:val="24"/>
        </w:rPr>
      </w:pPr>
      <w:r>
        <w:rPr>
          <w:sz w:val="24"/>
          <w:szCs w:val="24"/>
        </w:rPr>
        <w:t>2. Páros munka</w:t>
      </w:r>
    </w:p>
    <w:p w:rsidR="001C338C" w:rsidRDefault="001C338C" w:rsidP="00CE4A3D">
      <w:pPr>
        <w:rPr>
          <w:sz w:val="24"/>
          <w:szCs w:val="24"/>
        </w:rPr>
      </w:pPr>
      <w:r>
        <w:rPr>
          <w:sz w:val="24"/>
          <w:szCs w:val="24"/>
        </w:rPr>
        <w:t>Olvassátok el figyelmesen a cikket! Dominózzatok a kiosztott csíkokkal! (Tanári magyarázat a játék menetéről.)</w:t>
      </w:r>
    </w:p>
    <w:p w:rsidR="001C338C" w:rsidRDefault="001C338C" w:rsidP="00CE4A3D">
      <w:pPr>
        <w:rPr>
          <w:sz w:val="24"/>
          <w:szCs w:val="24"/>
        </w:rPr>
      </w:pPr>
      <w:r w:rsidRPr="00FE1E73">
        <w:rPr>
          <w:b/>
          <w:bCs/>
          <w:sz w:val="24"/>
          <w:szCs w:val="24"/>
        </w:rPr>
        <w:t>Varga Zoltánné</w:t>
      </w:r>
      <w:r w:rsidRPr="00FE1E73">
        <w:rPr>
          <w:sz w:val="24"/>
          <w:szCs w:val="24"/>
        </w:rPr>
        <w:t xml:space="preserve"> </w:t>
      </w:r>
      <w:r>
        <w:rPr>
          <w:sz w:val="24"/>
          <w:szCs w:val="24"/>
        </w:rPr>
        <w:t>által készített feladatlapból:</w:t>
      </w:r>
    </w:p>
    <w:p w:rsidR="001C338C" w:rsidRPr="00B47261" w:rsidRDefault="001C338C" w:rsidP="00B47261">
      <w:pPr>
        <w:rPr>
          <w:sz w:val="24"/>
          <w:szCs w:val="24"/>
        </w:rPr>
      </w:pPr>
      <w:r w:rsidRPr="00B47261">
        <w:rPr>
          <w:sz w:val="24"/>
          <w:szCs w:val="24"/>
        </w:rPr>
        <w:t>DOMINÓ (Szétvágva, össze-vissza kell kiosztani a csíkokat)</w:t>
      </w:r>
      <w:r>
        <w:rPr>
          <w:sz w:val="24"/>
          <w:szCs w:val="24"/>
        </w:rPr>
        <w:t xml:space="preserve">. A mondatokat valamelyik NAGYBETŰS szó, szókapcsolat teszi teljessé.  </w:t>
      </w:r>
    </w:p>
    <w:tbl>
      <w:tblPr>
        <w:tblW w:w="9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1"/>
      </w:tblGrid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------------------------------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Egyedül járják az utat a talajban a …….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GILISZTÁK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Az örökítő anyagot hordozó sejtek a ………..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PETESEJT és a HÍMIVARSEJT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 giliszta életprogramja ………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 xml:space="preserve">ZÁRT 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Szorgalmas nektárgyűjtő…….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DOLGOZÓ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 xml:space="preserve">„csak rakja-rakja a petéket „ 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KIRÁLYNŐ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„minden méh azt csinálja, ami bele van írva a…..”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GÉNJEIBE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 rókák ilyen közösségben élnek.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CSALÁD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 kicsi és az öreg róka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VUK és KARAK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 rókák életprogramja</w:t>
            </w:r>
          </w:p>
        </w:tc>
      </w:tr>
      <w:tr w:rsidR="001C338C" w:rsidRPr="009B3B3B">
        <w:trPr>
          <w:trHeight w:val="474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NYITOTT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 viselkedéskultúrát a gének mellett a ….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TANULÁS ALAKÍTJA.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 rókák játék közben tanulják meg a ….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PUHA HARAPÁST.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A rókakölyök is lehet rossz, ha ….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lastRenderedPageBreak/>
              <w:t>HA NEM AKAR VALAMIT MEGTANULNI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Ezeknél az állatoknál természetes a ……</w:t>
            </w:r>
          </w:p>
        </w:tc>
      </w:tr>
      <w:tr w:rsidR="001C338C" w:rsidRPr="009B3B3B">
        <w:trPr>
          <w:trHeight w:val="450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TESTI FENYÍTÉS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Jó tanulási módszer a ….</w:t>
            </w:r>
          </w:p>
        </w:tc>
      </w:tr>
      <w:tr w:rsidR="001C338C" w:rsidRPr="009B3B3B">
        <w:trPr>
          <w:trHeight w:val="474"/>
        </w:trPr>
        <w:tc>
          <w:tcPr>
            <w:tcW w:w="2808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MEGFIGYELÉS</w:t>
            </w:r>
          </w:p>
        </w:tc>
        <w:tc>
          <w:tcPr>
            <w:tcW w:w="6501" w:type="dxa"/>
          </w:tcPr>
          <w:p w:rsidR="001C338C" w:rsidRPr="009B3B3B" w:rsidRDefault="001C338C" w:rsidP="00B47261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-------------------------------------</w:t>
            </w:r>
          </w:p>
        </w:tc>
      </w:tr>
    </w:tbl>
    <w:p w:rsidR="001C338C" w:rsidRDefault="001C338C" w:rsidP="00CE4A3D">
      <w:pPr>
        <w:rPr>
          <w:sz w:val="24"/>
          <w:szCs w:val="24"/>
        </w:rPr>
      </w:pPr>
    </w:p>
    <w:p w:rsidR="001C338C" w:rsidRDefault="001C338C" w:rsidP="00CE4A3D">
      <w:pPr>
        <w:rPr>
          <w:sz w:val="24"/>
          <w:szCs w:val="24"/>
        </w:rPr>
      </w:pPr>
      <w:r>
        <w:rPr>
          <w:sz w:val="24"/>
          <w:szCs w:val="24"/>
        </w:rPr>
        <w:t xml:space="preserve"> 3. Fejtsük meg közösen a keresztrejtvényt! Kivetítjük a keresztrejtvényt, a leggyorsabb, helyes választ adó gyerekek írhatják be a megoldásokat!</w:t>
      </w:r>
    </w:p>
    <w:p w:rsidR="001C338C" w:rsidRPr="00F53F2C" w:rsidRDefault="001C338C" w:rsidP="00F53F2C">
      <w:pPr>
        <w:rPr>
          <w:sz w:val="24"/>
          <w:szCs w:val="24"/>
        </w:rPr>
      </w:pPr>
      <w:r w:rsidRPr="00F53F2C">
        <w:rPr>
          <w:b/>
          <w:bCs/>
          <w:sz w:val="24"/>
          <w:szCs w:val="24"/>
        </w:rPr>
        <w:t>Somoskőiné Véninger Éva</w:t>
      </w:r>
      <w:r>
        <w:rPr>
          <w:sz w:val="24"/>
          <w:szCs w:val="24"/>
        </w:rPr>
        <w:t xml:space="preserve">: </w:t>
      </w:r>
      <w:r w:rsidRPr="00F53F2C">
        <w:rPr>
          <w:sz w:val="24"/>
          <w:szCs w:val="24"/>
        </w:rPr>
        <w:t>Keresztrejtvény</w:t>
      </w:r>
    </w:p>
    <w:p w:rsidR="001C338C" w:rsidRPr="00F53F2C" w:rsidRDefault="001C338C" w:rsidP="00F53F2C">
      <w:pPr>
        <w:rPr>
          <w:sz w:val="24"/>
          <w:szCs w:val="24"/>
        </w:rPr>
      </w:pPr>
      <w:r w:rsidRPr="00F53F2C">
        <w:rPr>
          <w:sz w:val="24"/>
          <w:szCs w:val="24"/>
        </w:rPr>
        <w:t>Rossz kölyök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35"/>
        <w:gridCol w:w="535"/>
        <w:gridCol w:w="539"/>
        <w:gridCol w:w="539"/>
        <w:gridCol w:w="550"/>
        <w:gridCol w:w="539"/>
        <w:gridCol w:w="563"/>
        <w:gridCol w:w="568"/>
        <w:gridCol w:w="566"/>
        <w:gridCol w:w="563"/>
        <w:gridCol w:w="558"/>
        <w:gridCol w:w="552"/>
        <w:gridCol w:w="554"/>
        <w:gridCol w:w="551"/>
        <w:gridCol w:w="527"/>
        <w:gridCol w:w="527"/>
      </w:tblGrid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threeDEngrave" w:sz="24" w:space="0" w:color="auto"/>
              <w:left w:val="threeDEngrave" w:sz="24" w:space="0" w:color="auto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threeDEngrave" w:sz="24" w:space="0" w:color="auto"/>
              <w:left w:val="threeDEngrave" w:sz="24" w:space="0" w:color="auto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threeDEngrave" w:sz="24" w:space="0" w:color="auto"/>
              <w:left w:val="nil"/>
              <w:bottom w:val="nil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threeDEngrave" w:sz="24" w:space="0" w:color="auto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threeDEngrave" w:sz="24" w:space="0" w:color="auto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threeDEngrave" w:sz="24" w:space="0" w:color="auto"/>
              <w:left w:val="nil"/>
              <w:bottom w:val="threeDEngrave" w:sz="24" w:space="0" w:color="auto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338C" w:rsidRPr="009B3B3B">
        <w:tc>
          <w:tcPr>
            <w:tcW w:w="522" w:type="dxa"/>
          </w:tcPr>
          <w:p w:rsidR="001C338C" w:rsidRPr="009B3B3B" w:rsidRDefault="001C338C" w:rsidP="00F53F2C">
            <w:pPr>
              <w:rPr>
                <w:sz w:val="24"/>
                <w:szCs w:val="24"/>
              </w:rPr>
            </w:pPr>
            <w:r w:rsidRPr="009B3B3B"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nil"/>
              <w:bottom w:val="nil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threeDEngrave" w:sz="24" w:space="0" w:color="auto"/>
              <w:left w:val="doubleWave" w:sz="6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threeDEngrave" w:sz="24" w:space="0" w:color="auto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C338C" w:rsidRPr="009B3B3B" w:rsidRDefault="001C338C" w:rsidP="00F53F2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C338C" w:rsidRPr="00F53F2C" w:rsidRDefault="001C338C" w:rsidP="00AA780E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Nem fogad szót</w:t>
      </w:r>
    </w:p>
    <w:p w:rsidR="001C338C" w:rsidRPr="00F53F2C" w:rsidRDefault="001C338C" w:rsidP="00AA780E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Női ivarsejt</w:t>
      </w:r>
    </w:p>
    <w:p w:rsidR="001C338C" w:rsidRPr="00F53F2C" w:rsidRDefault="001C338C" w:rsidP="00AA780E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Uralkodónő</w:t>
      </w:r>
    </w:p>
    <w:p w:rsidR="001C338C" w:rsidRPr="00F53F2C" w:rsidRDefault="001C338C" w:rsidP="00AA780E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Csíkozott potrohú állatok</w:t>
      </w:r>
    </w:p>
    <w:p w:rsidR="001C338C" w:rsidRPr="00F53F2C" w:rsidRDefault="001C338C" w:rsidP="00AA780E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Virág cukortartalmú folyadéka</w:t>
      </w:r>
    </w:p>
    <w:p w:rsidR="001C338C" w:rsidRPr="00F53F2C" w:rsidRDefault="001C338C" w:rsidP="00AA780E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Gyűrűsféreg</w:t>
      </w:r>
    </w:p>
    <w:p w:rsidR="001C338C" w:rsidRPr="00F53F2C" w:rsidRDefault="001C338C" w:rsidP="00AA780E">
      <w:pPr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Vörös bundájú erdei ragadozó</w:t>
      </w:r>
    </w:p>
    <w:p w:rsidR="001C338C" w:rsidRPr="001700E9" w:rsidRDefault="001C338C" w:rsidP="00AA780E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F53F2C">
        <w:rPr>
          <w:sz w:val="24"/>
          <w:szCs w:val="24"/>
        </w:rPr>
        <w:t>A föld termékeny rétege</w:t>
      </w:r>
      <w:r w:rsidRPr="00AA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 w:rsidRPr="00F53F2C">
        <w:rPr>
          <w:sz w:val="24"/>
          <w:szCs w:val="24"/>
        </w:rPr>
        <w:t>Megfejtés: ………………………………</w:t>
      </w:r>
    </w:p>
    <w:sectPr w:rsidR="001C338C" w:rsidRPr="001700E9" w:rsidSect="008D21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8C" w:rsidRDefault="001C338C">
      <w:r>
        <w:separator/>
      </w:r>
    </w:p>
  </w:endnote>
  <w:endnote w:type="continuationSeparator" w:id="0">
    <w:p w:rsidR="001C338C" w:rsidRDefault="001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C" w:rsidRDefault="001C338C" w:rsidP="006B32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1B0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38C" w:rsidRDefault="001C338C" w:rsidP="00AA78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8C" w:rsidRDefault="001C338C">
      <w:r>
        <w:separator/>
      </w:r>
    </w:p>
  </w:footnote>
  <w:footnote w:type="continuationSeparator" w:id="0">
    <w:p w:rsidR="001C338C" w:rsidRDefault="001C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84E"/>
    <w:multiLevelType w:val="hybridMultilevel"/>
    <w:tmpl w:val="77B6F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9"/>
    <w:rsid w:val="00077671"/>
    <w:rsid w:val="000A6EA4"/>
    <w:rsid w:val="00166871"/>
    <w:rsid w:val="001700E9"/>
    <w:rsid w:val="001B786A"/>
    <w:rsid w:val="001C338C"/>
    <w:rsid w:val="00214CA2"/>
    <w:rsid w:val="002555EF"/>
    <w:rsid w:val="0030022D"/>
    <w:rsid w:val="00302CF7"/>
    <w:rsid w:val="00332C4B"/>
    <w:rsid w:val="00505A5B"/>
    <w:rsid w:val="005203B7"/>
    <w:rsid w:val="00566930"/>
    <w:rsid w:val="00567B54"/>
    <w:rsid w:val="006B328D"/>
    <w:rsid w:val="00791BAF"/>
    <w:rsid w:val="008D2127"/>
    <w:rsid w:val="00964715"/>
    <w:rsid w:val="009B3B3B"/>
    <w:rsid w:val="009F53A3"/>
    <w:rsid w:val="00A161B0"/>
    <w:rsid w:val="00AA780E"/>
    <w:rsid w:val="00B11C41"/>
    <w:rsid w:val="00B47261"/>
    <w:rsid w:val="00B8634E"/>
    <w:rsid w:val="00BC3439"/>
    <w:rsid w:val="00CE4A3D"/>
    <w:rsid w:val="00EE1795"/>
    <w:rsid w:val="00F53F2C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7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B6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AA78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7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B6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AA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SZAKKÖRI ÓRAVÁZLAT - Baráth Valéria</dc:title>
  <dc:subject/>
  <dc:creator>TIOP</dc:creator>
  <cp:keywords/>
  <dc:description/>
  <cp:lastModifiedBy>macbook</cp:lastModifiedBy>
  <cp:revision>2</cp:revision>
  <dcterms:created xsi:type="dcterms:W3CDTF">2014-11-16T09:36:00Z</dcterms:created>
  <dcterms:modified xsi:type="dcterms:W3CDTF">2014-11-16T09:36:00Z</dcterms:modified>
</cp:coreProperties>
</file>