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11" w:rsidRPr="000E5111" w:rsidRDefault="00E94C26" w:rsidP="00386E6B">
      <w:pPr>
        <w:spacing w:after="240"/>
        <w:rPr>
          <w:rFonts w:asciiTheme="majorHAnsi" w:hAnsiTheme="majorHAnsi"/>
          <w:sz w:val="28"/>
          <w:szCs w:val="36"/>
        </w:rPr>
      </w:pPr>
      <w:bookmarkStart w:id="0" w:name="_GoBack"/>
      <w:bookmarkEnd w:id="0"/>
      <w:r>
        <w:rPr>
          <w:rFonts w:asciiTheme="majorHAnsi" w:hAnsiTheme="majorHAnsi"/>
          <w:sz w:val="28"/>
          <w:szCs w:val="36"/>
        </w:rPr>
        <w:t xml:space="preserve">Hajdu József - </w:t>
      </w:r>
      <w:r w:rsidR="000E5111" w:rsidRPr="000E5111">
        <w:rPr>
          <w:rFonts w:asciiTheme="majorHAnsi" w:hAnsiTheme="majorHAnsi"/>
          <w:sz w:val="28"/>
          <w:szCs w:val="36"/>
        </w:rPr>
        <w:t xml:space="preserve"> Szövegértő feladatlap</w:t>
      </w:r>
      <w:r w:rsidR="000E5111">
        <w:rPr>
          <w:rFonts w:asciiTheme="majorHAnsi" w:hAnsiTheme="majorHAnsi"/>
          <w:sz w:val="28"/>
          <w:szCs w:val="36"/>
        </w:rPr>
        <w:t xml:space="preserve">                                         Handi Péter:Hallatlan hal-dal</w:t>
      </w:r>
    </w:p>
    <w:p w:rsidR="00B67F22" w:rsidRPr="00386E6B" w:rsidRDefault="00386E6B" w:rsidP="00386E6B">
      <w:pPr>
        <w:spacing w:after="240"/>
        <w:rPr>
          <w:rFonts w:asciiTheme="majorHAnsi" w:hAnsiTheme="majorHAnsi"/>
          <w:b/>
          <w:sz w:val="32"/>
          <w:szCs w:val="36"/>
          <w:u w:val="single"/>
        </w:rPr>
      </w:pPr>
      <w:r w:rsidRPr="00386E6B">
        <w:rPr>
          <w:rFonts w:asciiTheme="majorHAnsi" w:hAnsiTheme="majorHAnsi"/>
          <w:b/>
          <w:sz w:val="32"/>
          <w:szCs w:val="36"/>
        </w:rPr>
        <w:t xml:space="preserve">               </w:t>
      </w:r>
      <w:r>
        <w:rPr>
          <w:rFonts w:asciiTheme="majorHAnsi" w:hAnsiTheme="majorHAnsi"/>
          <w:b/>
          <w:sz w:val="32"/>
          <w:szCs w:val="36"/>
        </w:rPr>
        <w:t xml:space="preserve">                                      </w:t>
      </w:r>
      <w:r w:rsidR="000E5111">
        <w:rPr>
          <w:rFonts w:asciiTheme="majorHAnsi" w:hAnsiTheme="majorHAnsi"/>
          <w:b/>
          <w:sz w:val="32"/>
          <w:szCs w:val="36"/>
        </w:rPr>
        <w:t xml:space="preserve">   </w:t>
      </w:r>
      <w:r w:rsidR="00B67F22" w:rsidRPr="00386E6B">
        <w:rPr>
          <w:rFonts w:asciiTheme="majorHAnsi" w:hAnsiTheme="majorHAnsi"/>
          <w:b/>
          <w:sz w:val="32"/>
          <w:szCs w:val="36"/>
          <w:u w:val="single"/>
        </w:rPr>
        <w:t>B</w:t>
      </w:r>
      <w:r w:rsidR="00174FE9" w:rsidRPr="00386E6B">
        <w:rPr>
          <w:rFonts w:asciiTheme="majorHAnsi" w:hAnsiTheme="majorHAnsi"/>
          <w:b/>
          <w:sz w:val="32"/>
          <w:szCs w:val="36"/>
          <w:u w:val="single"/>
        </w:rPr>
        <w:t>arramundi</w:t>
      </w:r>
    </w:p>
    <w:p w:rsidR="00386E6B" w:rsidRDefault="00174FE9" w:rsidP="00386E6B">
      <w:pPr>
        <w:spacing w:before="0"/>
        <w:ind w:right="567"/>
        <w:rPr>
          <w:sz w:val="28"/>
        </w:rPr>
      </w:pPr>
      <w:r w:rsidRPr="00BB6C11">
        <w:rPr>
          <w:bCs/>
          <w:sz w:val="28"/>
        </w:rPr>
        <w:t>Barramundi</w:t>
      </w:r>
      <w:r w:rsidRPr="00BB6C11">
        <w:rPr>
          <w:sz w:val="28"/>
        </w:rPr>
        <w:t xml:space="preserve">  más elnevezéssel </w:t>
      </w:r>
      <w:r w:rsidRPr="00BB6C11">
        <w:rPr>
          <w:bCs/>
          <w:sz w:val="28"/>
        </w:rPr>
        <w:t>óriás ausztrál sügér</w:t>
      </w:r>
      <w:r w:rsidRPr="00BB6C11">
        <w:rPr>
          <w:sz w:val="28"/>
        </w:rPr>
        <w:t xml:space="preserve"> vagy </w:t>
      </w:r>
      <w:r w:rsidRPr="00BB6C11">
        <w:rPr>
          <w:bCs/>
          <w:sz w:val="28"/>
        </w:rPr>
        <w:t>ázsiai sügér</w:t>
      </w:r>
      <w:r w:rsidR="00BB6C11" w:rsidRPr="00BB6C11">
        <w:rPr>
          <w:sz w:val="28"/>
        </w:rPr>
        <w:t>.</w:t>
      </w:r>
      <w:r w:rsidRPr="00BB6C11">
        <w:rPr>
          <w:sz w:val="28"/>
        </w:rPr>
        <w:t xml:space="preserve"> </w:t>
      </w:r>
      <w:hyperlink r:id="rId6" w:tooltip="Ausztrália (ország)" w:history="1">
        <w:r w:rsidRPr="00BB6C11">
          <w:rPr>
            <w:rStyle w:val="Hyperlink"/>
            <w:color w:val="auto"/>
            <w:sz w:val="28"/>
            <w:u w:val="none"/>
          </w:rPr>
          <w:t>Ausztrália</w:t>
        </w:r>
      </w:hyperlink>
      <w:r w:rsidRPr="00BB6C11">
        <w:rPr>
          <w:sz w:val="28"/>
        </w:rPr>
        <w:t xml:space="preserve"> nemzeti hala,</w:t>
      </w:r>
    </w:p>
    <w:p w:rsidR="00BB6C11" w:rsidRPr="00BB6C11" w:rsidRDefault="00174FE9" w:rsidP="00386E6B">
      <w:pPr>
        <w:spacing w:before="0"/>
        <w:ind w:right="567"/>
        <w:rPr>
          <w:sz w:val="28"/>
        </w:rPr>
      </w:pPr>
      <w:r w:rsidRPr="00BB6C11">
        <w:rPr>
          <w:sz w:val="28"/>
        </w:rPr>
        <w:t xml:space="preserve"> az őslakók nyelvéből eredő elnevezése annyit jelent "nagypikkelyű ezüsthal".</w:t>
      </w:r>
    </w:p>
    <w:p w:rsidR="00386E6B" w:rsidRDefault="007645E4" w:rsidP="00386E6B">
      <w:pPr>
        <w:spacing w:before="0"/>
        <w:ind w:right="567"/>
        <w:rPr>
          <w:sz w:val="28"/>
        </w:rPr>
      </w:pPr>
      <w:r>
        <w:rPr>
          <w:sz w:val="28"/>
        </w:rPr>
        <w:t>A  hal</w:t>
      </w:r>
      <w:r w:rsidR="00174FE9" w:rsidRPr="00BB6C11">
        <w:rPr>
          <w:sz w:val="28"/>
        </w:rPr>
        <w:t xml:space="preserve"> húsa ízletes, egészséges, szálkamentes, </w:t>
      </w:r>
      <w:r w:rsidR="00BB6C11" w:rsidRPr="00BB6C11">
        <w:rPr>
          <w:sz w:val="28"/>
        </w:rPr>
        <w:t xml:space="preserve">ezért világszerte </w:t>
      </w:r>
      <w:r w:rsidR="00174FE9" w:rsidRPr="00BB6C11">
        <w:rPr>
          <w:sz w:val="28"/>
        </w:rPr>
        <w:t xml:space="preserve">keresett termék és már </w:t>
      </w:r>
    </w:p>
    <w:p w:rsidR="00386E6B" w:rsidRDefault="00174FE9" w:rsidP="00386E6B">
      <w:pPr>
        <w:spacing w:before="0"/>
        <w:ind w:right="567"/>
        <w:rPr>
          <w:sz w:val="28"/>
        </w:rPr>
      </w:pPr>
      <w:r w:rsidRPr="00BB6C11">
        <w:rPr>
          <w:sz w:val="28"/>
        </w:rPr>
        <w:t xml:space="preserve">több helyen létesítettek barramundi farmokat. </w:t>
      </w:r>
      <w:hyperlink r:id="rId7" w:tooltip="Magyarország" w:history="1">
        <w:r w:rsidRPr="00BB6C11">
          <w:rPr>
            <w:rStyle w:val="Hyperlink"/>
            <w:color w:val="auto"/>
            <w:sz w:val="28"/>
            <w:u w:val="none"/>
          </w:rPr>
          <w:t>Magyarországon</w:t>
        </w:r>
      </w:hyperlink>
      <w:r w:rsidRPr="00BB6C11">
        <w:rPr>
          <w:sz w:val="28"/>
        </w:rPr>
        <w:t xml:space="preserve"> 2011 óta egy </w:t>
      </w:r>
      <w:hyperlink r:id="rId8" w:tooltip="Jászkisér" w:history="1">
        <w:r w:rsidRPr="00BB6C11">
          <w:rPr>
            <w:rStyle w:val="Hyperlink"/>
            <w:color w:val="auto"/>
            <w:sz w:val="28"/>
            <w:u w:val="none"/>
          </w:rPr>
          <w:t>jászkiséri</w:t>
        </w:r>
      </w:hyperlink>
      <w:r w:rsidRPr="00BB6C11">
        <w:rPr>
          <w:sz w:val="28"/>
        </w:rPr>
        <w:t xml:space="preserve"> </w:t>
      </w:r>
    </w:p>
    <w:p w:rsidR="00BB6C11" w:rsidRPr="00BB6C11" w:rsidRDefault="00174FE9" w:rsidP="00386E6B">
      <w:pPr>
        <w:spacing w:before="0"/>
        <w:ind w:right="567"/>
        <w:rPr>
          <w:sz w:val="28"/>
        </w:rPr>
      </w:pPr>
      <w:r w:rsidRPr="00BB6C11">
        <w:rPr>
          <w:sz w:val="28"/>
        </w:rPr>
        <w:t>halfarmon jelentős kereskedelmi mennyiséget állítanak elő</w:t>
      </w:r>
      <w:r w:rsidR="00FF461B" w:rsidRPr="00BB6C11">
        <w:rPr>
          <w:sz w:val="28"/>
        </w:rPr>
        <w:t>.</w:t>
      </w:r>
    </w:p>
    <w:p w:rsidR="00BB6C11" w:rsidRPr="00BB6C11" w:rsidRDefault="00B67F22" w:rsidP="00386E6B">
      <w:pPr>
        <w:spacing w:before="0"/>
        <w:ind w:right="567"/>
        <w:rPr>
          <w:noProof/>
          <w:lang w:eastAsia="hu-HU"/>
        </w:rPr>
      </w:pPr>
      <w:r w:rsidRPr="00BB6C11">
        <w:rPr>
          <w:sz w:val="28"/>
        </w:rPr>
        <w:t xml:space="preserve">Nagytestű ragadozó hal. </w:t>
      </w:r>
      <w:r w:rsidR="00BB6C11" w:rsidRPr="00BB6C11">
        <w:rPr>
          <w:sz w:val="28"/>
        </w:rPr>
        <w:t xml:space="preserve">A </w:t>
      </w:r>
      <w:r w:rsidRPr="00BB6C11">
        <w:rPr>
          <w:sz w:val="28"/>
        </w:rPr>
        <w:t xml:space="preserve">kifejlett példányai elérik a 29–60 centimétert, de akár másfél méteresre is megnőhet. Teste megnyúlt, a szája ferde és felső állkapcsának széle a szeme mögé ér. </w:t>
      </w:r>
      <w:hyperlink r:id="rId9" w:tooltip="Pikkely" w:history="1">
        <w:r w:rsidRPr="00BB6C11">
          <w:rPr>
            <w:rStyle w:val="Hyperlink"/>
            <w:color w:val="auto"/>
            <w:sz w:val="28"/>
            <w:u w:val="none"/>
          </w:rPr>
          <w:t>Pikkelyei</w:t>
        </w:r>
      </w:hyperlink>
      <w:r w:rsidRPr="00BB6C11">
        <w:rPr>
          <w:sz w:val="28"/>
        </w:rPr>
        <w:t xml:space="preserve"> nagyok és ezüstszínűek.</w:t>
      </w:r>
      <w:r w:rsidR="00BB6C11" w:rsidRPr="00BB6C11">
        <w:rPr>
          <w:sz w:val="28"/>
        </w:rPr>
        <w:t xml:space="preserve"> </w:t>
      </w:r>
      <w:r w:rsidRPr="00BB6C11">
        <w:rPr>
          <w:sz w:val="28"/>
        </w:rPr>
        <w:t>Életének első 2–3 évét édesvízben tölti, elsősorban olyan tavakban és folyókban, amelyekből könnyedén át tud jutni a tengerbe</w:t>
      </w:r>
      <w:r w:rsidR="00BB6C11" w:rsidRPr="00BB6C11">
        <w:rPr>
          <w:sz w:val="28"/>
        </w:rPr>
        <w:t>.</w:t>
      </w:r>
      <w:r w:rsidRPr="00BB6C11">
        <w:rPr>
          <w:sz w:val="28"/>
        </w:rPr>
        <w:t xml:space="preserve"> </w:t>
      </w:r>
      <w:r w:rsidR="00BB6C11" w:rsidRPr="00BB6C11">
        <w:rPr>
          <w:sz w:val="28"/>
        </w:rPr>
        <w:t xml:space="preserve">Az </w:t>
      </w:r>
      <w:r w:rsidRPr="00BB6C11">
        <w:rPr>
          <w:sz w:val="28"/>
        </w:rPr>
        <w:t xml:space="preserve">étrendjét elsősorban különböző </w:t>
      </w:r>
      <w:hyperlink r:id="rId10" w:tooltip="Rákok" w:history="1">
        <w:r w:rsidRPr="00BB6C11">
          <w:rPr>
            <w:rStyle w:val="Hyperlink"/>
            <w:color w:val="auto"/>
            <w:sz w:val="28"/>
            <w:u w:val="none"/>
          </w:rPr>
          <w:t>rákok</w:t>
        </w:r>
      </w:hyperlink>
      <w:r w:rsidRPr="00BB6C11">
        <w:rPr>
          <w:sz w:val="28"/>
        </w:rPr>
        <w:t xml:space="preserve"> és </w:t>
      </w:r>
      <w:hyperlink r:id="rId11" w:tooltip="Halak" w:history="1">
        <w:r w:rsidRPr="00BB6C11">
          <w:rPr>
            <w:rStyle w:val="Hyperlink"/>
            <w:color w:val="auto"/>
            <w:sz w:val="28"/>
            <w:u w:val="none"/>
          </w:rPr>
          <w:t>halak</w:t>
        </w:r>
      </w:hyperlink>
      <w:r w:rsidRPr="00BB6C11">
        <w:rPr>
          <w:sz w:val="28"/>
        </w:rPr>
        <w:t xml:space="preserve"> alkotják. A fiatalabb egyedei azonban még mindenevők, a kisebb </w:t>
      </w:r>
      <w:hyperlink r:id="rId12" w:tooltip="Ízeltlábúak" w:history="1">
        <w:r w:rsidRPr="00BB6C11">
          <w:rPr>
            <w:rStyle w:val="Hyperlink"/>
            <w:color w:val="auto"/>
            <w:sz w:val="28"/>
            <w:u w:val="none"/>
          </w:rPr>
          <w:t>ízeltlábúak</w:t>
        </w:r>
      </w:hyperlink>
      <w:r w:rsidRPr="00BB6C11">
        <w:rPr>
          <w:sz w:val="28"/>
        </w:rPr>
        <w:t xml:space="preserve"> és halak mellett különböző </w:t>
      </w:r>
      <w:r w:rsidR="00BB6C11" w:rsidRPr="00BB6C11">
        <w:rPr>
          <w:sz w:val="28"/>
        </w:rPr>
        <w:t xml:space="preserve">planktonokat </w:t>
      </w:r>
      <w:r w:rsidRPr="00BB6C11">
        <w:rPr>
          <w:sz w:val="28"/>
        </w:rPr>
        <w:t xml:space="preserve">és </w:t>
      </w:r>
      <w:hyperlink r:id="rId13" w:tooltip="Alga" w:history="1">
        <w:r w:rsidRPr="00BB6C11">
          <w:rPr>
            <w:rStyle w:val="Hyperlink"/>
            <w:color w:val="auto"/>
            <w:sz w:val="28"/>
            <w:u w:val="none"/>
          </w:rPr>
          <w:t>algákat</w:t>
        </w:r>
      </w:hyperlink>
      <w:r w:rsidRPr="00BB6C11">
        <w:rPr>
          <w:sz w:val="28"/>
        </w:rPr>
        <w:t xml:space="preserve"> is fogyasztanak. Élőhelyként azokat a vizeket kedveli, ahol a vízhőmérséklet nem csökken 20 Celsius-fok alá. Nemcsak mesterséges, hanem természetes környezetében is gyorsan a növekszik.</w:t>
      </w:r>
      <w:r w:rsidR="00BB6C11" w:rsidRPr="00BB6C11">
        <w:rPr>
          <w:sz w:val="28"/>
        </w:rPr>
        <w:t xml:space="preserve"> </w:t>
      </w:r>
      <w:r w:rsidRPr="00BB6C11">
        <w:rPr>
          <w:sz w:val="28"/>
        </w:rPr>
        <w:t xml:space="preserve">A faj sajátossága, hogy a 100 centiméter feletti halaknál </w:t>
      </w:r>
      <w:r w:rsidR="00BB6C11" w:rsidRPr="00BB6C11">
        <w:rPr>
          <w:sz w:val="28"/>
        </w:rPr>
        <w:t>meg</w:t>
      </w:r>
      <w:r w:rsidRPr="00BB6C11">
        <w:rPr>
          <w:sz w:val="28"/>
        </w:rPr>
        <w:t>történik a nem</w:t>
      </w:r>
      <w:r w:rsidR="00BB6C11" w:rsidRPr="00BB6C11">
        <w:rPr>
          <w:sz w:val="28"/>
        </w:rPr>
        <w:t xml:space="preserve"> </w:t>
      </w:r>
      <w:r w:rsidRPr="00BB6C11">
        <w:rPr>
          <w:sz w:val="28"/>
        </w:rPr>
        <w:t xml:space="preserve">váltás. </w:t>
      </w:r>
      <w:r w:rsidR="00BB6C11" w:rsidRPr="00BB6C11">
        <w:rPr>
          <w:sz w:val="28"/>
        </w:rPr>
        <w:t xml:space="preserve"> </w:t>
      </w:r>
      <w:r w:rsidRPr="00BB6C11">
        <w:rPr>
          <w:sz w:val="28"/>
        </w:rPr>
        <w:t xml:space="preserve">Iváshoz 3-4 éves korában a tengerekbe vándorol. Termékeny halfaj, 30-40 millió </w:t>
      </w:r>
      <w:hyperlink r:id="rId14" w:tooltip="Ikra" w:history="1">
        <w:r w:rsidRPr="00BB6C11">
          <w:rPr>
            <w:rStyle w:val="Hyperlink"/>
            <w:color w:val="auto"/>
            <w:sz w:val="28"/>
            <w:u w:val="none"/>
          </w:rPr>
          <w:t>ikrát</w:t>
        </w:r>
      </w:hyperlink>
      <w:r w:rsidR="00BB6C11" w:rsidRPr="00BB6C11">
        <w:rPr>
          <w:sz w:val="28"/>
        </w:rPr>
        <w:t xml:space="preserve"> raknak. Az </w:t>
      </w:r>
      <w:r w:rsidRPr="00BB6C11">
        <w:rPr>
          <w:sz w:val="28"/>
        </w:rPr>
        <w:t>ikrák a dagály segítségével jutnak el a folyók torkolatvidékére, ahol a kelés és a lárvafejlődés szakasza után a fiatal ivadékok a folyóvizekben felfelé mennek az édesvízben.</w:t>
      </w:r>
      <w:r w:rsidR="00FF461B" w:rsidRPr="00BB6C11">
        <w:rPr>
          <w:sz w:val="28"/>
        </w:rPr>
        <w:t xml:space="preserve">      </w:t>
      </w:r>
    </w:p>
    <w:p w:rsidR="00FF461B" w:rsidRDefault="00BB6C11" w:rsidP="006A6E74">
      <w:pPr>
        <w:rPr>
          <w:noProof/>
          <w:color w:val="0000FF"/>
          <w:lang w:eastAsia="hu-HU"/>
        </w:rPr>
      </w:pPr>
      <w:r>
        <w:rPr>
          <w:noProof/>
          <w:color w:val="0000FF"/>
          <w:lang w:eastAsia="hu-HU"/>
        </w:rPr>
        <w:t xml:space="preserve">                                              </w:t>
      </w:r>
      <w:r w:rsidR="00FF461B">
        <w:rPr>
          <w:noProof/>
          <w:color w:val="0000FF"/>
          <w:lang w:val="en-US"/>
        </w:rPr>
        <w:drawing>
          <wp:inline distT="0" distB="0" distL="0" distR="0">
            <wp:extent cx="3457575" cy="2310551"/>
            <wp:effectExtent l="19050" t="0" r="9525" b="0"/>
            <wp:docPr id="31" name="irc_mi" descr="http://www.tnaqua.org/Libraries/Fish/Barramundi_LG.sflb.ashx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naqua.org/Libraries/Fish/Barramundi_LG.sflb.ashx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31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C11" w:rsidRDefault="00BB6C11" w:rsidP="006A6E74">
      <w:pPr>
        <w:rPr>
          <w:sz w:val="24"/>
        </w:rPr>
      </w:pPr>
    </w:p>
    <w:p w:rsidR="00BB6C11" w:rsidRDefault="004C6516" w:rsidP="006A6E74">
      <w:pPr>
        <w:rPr>
          <w:b/>
          <w:sz w:val="28"/>
        </w:rPr>
      </w:pPr>
      <w:r w:rsidRPr="004C6516">
        <w:rPr>
          <w:b/>
          <w:sz w:val="28"/>
        </w:rPr>
        <w:t>1.Egészítsd ki a mondatokat</w:t>
      </w:r>
      <w:r>
        <w:rPr>
          <w:b/>
          <w:sz w:val="28"/>
        </w:rPr>
        <w:t xml:space="preserve"> a szöveg alapján</w:t>
      </w:r>
      <w:r w:rsidRPr="004C6516">
        <w:rPr>
          <w:b/>
          <w:sz w:val="28"/>
        </w:rPr>
        <w:t>!</w:t>
      </w:r>
    </w:p>
    <w:p w:rsidR="004C6516" w:rsidRDefault="004C6516" w:rsidP="007645E4">
      <w:pPr>
        <w:tabs>
          <w:tab w:val="left" w:leader="dot" w:pos="10206"/>
        </w:tabs>
        <w:spacing w:before="0"/>
        <w:ind w:right="0"/>
        <w:rPr>
          <w:sz w:val="28"/>
        </w:rPr>
      </w:pPr>
      <w:r>
        <w:rPr>
          <w:sz w:val="28"/>
        </w:rPr>
        <w:t xml:space="preserve">A </w:t>
      </w:r>
      <w:r w:rsidR="007645E4">
        <w:rPr>
          <w:sz w:val="28"/>
        </w:rPr>
        <w:t>barramundi más néven</w:t>
      </w:r>
      <w:r w:rsidR="007645E4">
        <w:rPr>
          <w:sz w:val="28"/>
        </w:rPr>
        <w:tab/>
      </w:r>
      <w:r w:rsidR="007645E4">
        <w:rPr>
          <w:sz w:val="28"/>
        </w:rPr>
        <w:tab/>
      </w:r>
    </w:p>
    <w:p w:rsidR="007645E4" w:rsidRDefault="007645E4" w:rsidP="007645E4">
      <w:pPr>
        <w:tabs>
          <w:tab w:val="left" w:leader="dot" w:pos="10206"/>
        </w:tabs>
        <w:spacing w:before="0"/>
        <w:ind w:right="0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……………………………………………………………………………………………………………………. őslakos hala.</w:t>
      </w:r>
    </w:p>
    <w:p w:rsidR="007645E4" w:rsidRDefault="007645E4" w:rsidP="007645E4">
      <w:pPr>
        <w:tabs>
          <w:tab w:val="left" w:leader="dot" w:pos="10206"/>
        </w:tabs>
        <w:spacing w:before="0"/>
        <w:ind w:right="0"/>
        <w:rPr>
          <w:sz w:val="28"/>
        </w:rPr>
      </w:pPr>
      <w:r>
        <w:rPr>
          <w:sz w:val="28"/>
        </w:rPr>
        <w:t xml:space="preserve">Jelentése </w:t>
      </w:r>
      <w:r>
        <w:rPr>
          <w:sz w:val="28"/>
        </w:rPr>
        <w:tab/>
      </w:r>
    </w:p>
    <w:p w:rsidR="007645E4" w:rsidRDefault="007645E4" w:rsidP="007645E4">
      <w:pPr>
        <w:tabs>
          <w:tab w:val="left" w:leader="dot" w:pos="10206"/>
        </w:tabs>
        <w:spacing w:before="0"/>
        <w:ind w:right="0"/>
        <w:rPr>
          <w:sz w:val="28"/>
        </w:rPr>
      </w:pPr>
      <w:r>
        <w:rPr>
          <w:sz w:val="28"/>
        </w:rPr>
        <w:t xml:space="preserve">Barramundi farmokat létesítenek, mert </w:t>
      </w:r>
      <w:r>
        <w:rPr>
          <w:sz w:val="28"/>
        </w:rPr>
        <w:tab/>
      </w:r>
      <w:r>
        <w:rPr>
          <w:sz w:val="28"/>
        </w:rPr>
        <w:tab/>
      </w:r>
    </w:p>
    <w:p w:rsidR="007645E4" w:rsidRDefault="007645E4" w:rsidP="007645E4">
      <w:pPr>
        <w:tabs>
          <w:tab w:val="left" w:leader="dot" w:pos="10206"/>
        </w:tabs>
        <w:spacing w:before="0"/>
        <w:ind w:right="0"/>
        <w:rPr>
          <w:sz w:val="28"/>
        </w:rPr>
      </w:pPr>
      <w:r>
        <w:rPr>
          <w:sz w:val="28"/>
        </w:rPr>
        <w:tab/>
      </w:r>
    </w:p>
    <w:p w:rsidR="007645E4" w:rsidRDefault="007645E4" w:rsidP="00A823BB">
      <w:pPr>
        <w:tabs>
          <w:tab w:val="left" w:leader="dot" w:pos="10206"/>
        </w:tabs>
        <w:ind w:right="0"/>
        <w:rPr>
          <w:sz w:val="28"/>
        </w:rPr>
      </w:pPr>
      <w:r>
        <w:rPr>
          <w:sz w:val="28"/>
        </w:rPr>
        <w:t>2011 óta …………………………………………………………………………………………….… is van ilyen farm.</w:t>
      </w:r>
    </w:p>
    <w:p w:rsidR="00386E6B" w:rsidRDefault="00386E6B" w:rsidP="00A823BB">
      <w:pPr>
        <w:tabs>
          <w:tab w:val="left" w:leader="dot" w:pos="10206"/>
        </w:tabs>
        <w:ind w:right="0"/>
        <w:rPr>
          <w:sz w:val="28"/>
        </w:rPr>
      </w:pPr>
    </w:p>
    <w:p w:rsidR="007645E4" w:rsidRDefault="007645E4" w:rsidP="007645E4">
      <w:pPr>
        <w:tabs>
          <w:tab w:val="left" w:leader="dot" w:pos="10206"/>
        </w:tabs>
        <w:ind w:right="-24"/>
        <w:rPr>
          <w:b/>
          <w:sz w:val="28"/>
        </w:rPr>
      </w:pPr>
      <w:r>
        <w:rPr>
          <w:b/>
          <w:sz w:val="28"/>
        </w:rPr>
        <w:t>2. Egészítsd ki a táblázatot!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5"/>
        <w:gridCol w:w="8492"/>
      </w:tblGrid>
      <w:tr w:rsidR="00A823BB" w:rsidRPr="00A823BB" w:rsidTr="00A823BB">
        <w:tc>
          <w:tcPr>
            <w:tcW w:w="0" w:type="auto"/>
          </w:tcPr>
          <w:p w:rsidR="00A823BB" w:rsidRPr="00A823BB" w:rsidRDefault="00A823BB" w:rsidP="007645E4">
            <w:pPr>
              <w:tabs>
                <w:tab w:val="left" w:leader="dot" w:pos="10206"/>
              </w:tabs>
              <w:ind w:right="-24"/>
              <w:rPr>
                <w:sz w:val="28"/>
              </w:rPr>
            </w:pPr>
            <w:r w:rsidRPr="00A823BB">
              <w:rPr>
                <w:sz w:val="28"/>
              </w:rPr>
              <w:t>hossza</w:t>
            </w:r>
          </w:p>
        </w:tc>
        <w:tc>
          <w:tcPr>
            <w:tcW w:w="0" w:type="auto"/>
          </w:tcPr>
          <w:p w:rsidR="00A823BB" w:rsidRPr="00A823BB" w:rsidRDefault="00A823BB" w:rsidP="007645E4">
            <w:pPr>
              <w:tabs>
                <w:tab w:val="left" w:leader="dot" w:pos="10206"/>
              </w:tabs>
              <w:ind w:right="-24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.</w:t>
            </w:r>
          </w:p>
        </w:tc>
      </w:tr>
      <w:tr w:rsidR="00A823BB" w:rsidRPr="00A823BB" w:rsidTr="00A823BB">
        <w:tc>
          <w:tcPr>
            <w:tcW w:w="0" w:type="auto"/>
          </w:tcPr>
          <w:p w:rsidR="00A823BB" w:rsidRPr="00A823BB" w:rsidRDefault="00A823BB" w:rsidP="007645E4">
            <w:pPr>
              <w:tabs>
                <w:tab w:val="left" w:leader="dot" w:pos="10206"/>
              </w:tabs>
              <w:ind w:right="-24"/>
              <w:rPr>
                <w:sz w:val="28"/>
              </w:rPr>
            </w:pPr>
            <w:r w:rsidRPr="00A823BB">
              <w:rPr>
                <w:sz w:val="28"/>
              </w:rPr>
              <w:t>teste</w:t>
            </w:r>
          </w:p>
        </w:tc>
        <w:tc>
          <w:tcPr>
            <w:tcW w:w="0" w:type="auto"/>
          </w:tcPr>
          <w:p w:rsidR="00A823BB" w:rsidRPr="00A823BB" w:rsidRDefault="00A823BB" w:rsidP="007645E4">
            <w:pPr>
              <w:tabs>
                <w:tab w:val="left" w:leader="dot" w:pos="10206"/>
              </w:tabs>
              <w:ind w:right="-24"/>
              <w:rPr>
                <w:sz w:val="28"/>
              </w:rPr>
            </w:pPr>
          </w:p>
        </w:tc>
      </w:tr>
      <w:tr w:rsidR="00A823BB" w:rsidRPr="00A823BB" w:rsidTr="00A823BB">
        <w:tc>
          <w:tcPr>
            <w:tcW w:w="0" w:type="auto"/>
          </w:tcPr>
          <w:p w:rsidR="00A823BB" w:rsidRPr="00A823BB" w:rsidRDefault="00A823BB" w:rsidP="007645E4">
            <w:pPr>
              <w:tabs>
                <w:tab w:val="left" w:leader="dot" w:pos="10206"/>
              </w:tabs>
              <w:ind w:right="-24"/>
              <w:rPr>
                <w:sz w:val="28"/>
              </w:rPr>
            </w:pPr>
            <w:r w:rsidRPr="00A823BB">
              <w:rPr>
                <w:sz w:val="28"/>
              </w:rPr>
              <w:t>szája</w:t>
            </w:r>
          </w:p>
        </w:tc>
        <w:tc>
          <w:tcPr>
            <w:tcW w:w="0" w:type="auto"/>
          </w:tcPr>
          <w:p w:rsidR="00A823BB" w:rsidRPr="00A823BB" w:rsidRDefault="00A823BB" w:rsidP="007645E4">
            <w:pPr>
              <w:tabs>
                <w:tab w:val="left" w:leader="dot" w:pos="10206"/>
              </w:tabs>
              <w:ind w:right="-24"/>
              <w:rPr>
                <w:sz w:val="28"/>
              </w:rPr>
            </w:pPr>
          </w:p>
        </w:tc>
      </w:tr>
      <w:tr w:rsidR="00A823BB" w:rsidRPr="00A823BB" w:rsidTr="00A823BB">
        <w:tc>
          <w:tcPr>
            <w:tcW w:w="0" w:type="auto"/>
          </w:tcPr>
          <w:p w:rsidR="00A823BB" w:rsidRPr="00A823BB" w:rsidRDefault="00A823BB" w:rsidP="007645E4">
            <w:pPr>
              <w:tabs>
                <w:tab w:val="left" w:leader="dot" w:pos="10206"/>
              </w:tabs>
              <w:ind w:right="-24"/>
              <w:rPr>
                <w:sz w:val="28"/>
              </w:rPr>
            </w:pPr>
            <w:r w:rsidRPr="00A823BB">
              <w:rPr>
                <w:sz w:val="28"/>
              </w:rPr>
              <w:t>felső állkapcsa</w:t>
            </w:r>
          </w:p>
        </w:tc>
        <w:tc>
          <w:tcPr>
            <w:tcW w:w="0" w:type="auto"/>
          </w:tcPr>
          <w:p w:rsidR="00A823BB" w:rsidRPr="00A823BB" w:rsidRDefault="00A823BB" w:rsidP="007645E4">
            <w:pPr>
              <w:tabs>
                <w:tab w:val="left" w:leader="dot" w:pos="10206"/>
              </w:tabs>
              <w:ind w:right="-24"/>
              <w:rPr>
                <w:sz w:val="28"/>
              </w:rPr>
            </w:pPr>
          </w:p>
        </w:tc>
      </w:tr>
      <w:tr w:rsidR="00A823BB" w:rsidRPr="00A823BB" w:rsidTr="00A823BB">
        <w:tc>
          <w:tcPr>
            <w:tcW w:w="0" w:type="auto"/>
          </w:tcPr>
          <w:p w:rsidR="00A823BB" w:rsidRPr="00A823BB" w:rsidRDefault="00A823BB" w:rsidP="007645E4">
            <w:pPr>
              <w:tabs>
                <w:tab w:val="left" w:leader="dot" w:pos="10206"/>
              </w:tabs>
              <w:ind w:right="-24"/>
              <w:rPr>
                <w:sz w:val="28"/>
              </w:rPr>
            </w:pPr>
            <w:r w:rsidRPr="00A823BB">
              <w:rPr>
                <w:sz w:val="28"/>
              </w:rPr>
              <w:t>pikkelyei</w:t>
            </w:r>
          </w:p>
        </w:tc>
        <w:tc>
          <w:tcPr>
            <w:tcW w:w="0" w:type="auto"/>
          </w:tcPr>
          <w:p w:rsidR="00A823BB" w:rsidRPr="00A823BB" w:rsidRDefault="00A823BB" w:rsidP="007645E4">
            <w:pPr>
              <w:tabs>
                <w:tab w:val="left" w:leader="dot" w:pos="10206"/>
              </w:tabs>
              <w:ind w:right="-24"/>
              <w:rPr>
                <w:sz w:val="28"/>
              </w:rPr>
            </w:pPr>
          </w:p>
        </w:tc>
      </w:tr>
      <w:tr w:rsidR="00A823BB" w:rsidRPr="00A823BB" w:rsidTr="00A823BB">
        <w:tc>
          <w:tcPr>
            <w:tcW w:w="0" w:type="auto"/>
          </w:tcPr>
          <w:p w:rsidR="00A823BB" w:rsidRPr="00A823BB" w:rsidRDefault="00A823BB" w:rsidP="007645E4">
            <w:pPr>
              <w:tabs>
                <w:tab w:val="left" w:leader="dot" w:pos="10206"/>
              </w:tabs>
              <w:ind w:right="-24"/>
              <w:rPr>
                <w:sz w:val="28"/>
              </w:rPr>
            </w:pPr>
            <w:r w:rsidRPr="00A823BB">
              <w:rPr>
                <w:sz w:val="28"/>
              </w:rPr>
              <w:t>étrendje</w:t>
            </w:r>
          </w:p>
        </w:tc>
        <w:tc>
          <w:tcPr>
            <w:tcW w:w="0" w:type="auto"/>
          </w:tcPr>
          <w:p w:rsidR="00A823BB" w:rsidRPr="00A823BB" w:rsidRDefault="00A823BB" w:rsidP="007645E4">
            <w:pPr>
              <w:tabs>
                <w:tab w:val="left" w:leader="dot" w:pos="10206"/>
              </w:tabs>
              <w:ind w:right="-24"/>
              <w:rPr>
                <w:sz w:val="28"/>
              </w:rPr>
            </w:pPr>
          </w:p>
        </w:tc>
      </w:tr>
    </w:tbl>
    <w:p w:rsidR="00A823BB" w:rsidRDefault="00A823BB" w:rsidP="007645E4">
      <w:pPr>
        <w:tabs>
          <w:tab w:val="left" w:leader="dot" w:pos="10206"/>
        </w:tabs>
        <w:ind w:right="-24"/>
        <w:rPr>
          <w:b/>
          <w:sz w:val="28"/>
        </w:rPr>
      </w:pPr>
    </w:p>
    <w:p w:rsidR="007645E4" w:rsidRDefault="00A823BB" w:rsidP="007645E4">
      <w:pPr>
        <w:tabs>
          <w:tab w:val="left" w:leader="dot" w:pos="10206"/>
        </w:tabs>
        <w:spacing w:before="0"/>
        <w:ind w:right="0"/>
        <w:rPr>
          <w:b/>
          <w:sz w:val="28"/>
        </w:rPr>
      </w:pPr>
      <w:r>
        <w:rPr>
          <w:b/>
          <w:sz w:val="28"/>
        </w:rPr>
        <w:t>3.Válaszolj a kérdésekre!</w:t>
      </w:r>
    </w:p>
    <w:p w:rsidR="00A823BB" w:rsidRDefault="00A823BB" w:rsidP="007645E4">
      <w:pPr>
        <w:tabs>
          <w:tab w:val="left" w:leader="dot" w:pos="10206"/>
        </w:tabs>
        <w:spacing w:before="0"/>
        <w:ind w:right="0"/>
        <w:rPr>
          <w:sz w:val="28"/>
        </w:rPr>
      </w:pPr>
      <w:r>
        <w:rPr>
          <w:sz w:val="28"/>
        </w:rPr>
        <w:t xml:space="preserve">Milyen vizeket kedvel? </w:t>
      </w:r>
      <w:r>
        <w:rPr>
          <w:sz w:val="28"/>
        </w:rPr>
        <w:tab/>
      </w:r>
    </w:p>
    <w:p w:rsidR="00A823BB" w:rsidRDefault="00A823BB" w:rsidP="007645E4">
      <w:pPr>
        <w:tabs>
          <w:tab w:val="left" w:leader="dot" w:pos="10206"/>
        </w:tabs>
        <w:spacing w:before="0"/>
        <w:ind w:right="0"/>
        <w:rPr>
          <w:sz w:val="28"/>
        </w:rPr>
      </w:pPr>
      <w:r>
        <w:rPr>
          <w:sz w:val="28"/>
        </w:rPr>
        <w:t>Mi a faj sajátossága?</w:t>
      </w:r>
      <w:r>
        <w:rPr>
          <w:sz w:val="28"/>
        </w:rPr>
        <w:tab/>
      </w:r>
    </w:p>
    <w:p w:rsidR="00A823BB" w:rsidRDefault="00A823BB" w:rsidP="007645E4">
      <w:pPr>
        <w:tabs>
          <w:tab w:val="left" w:leader="dot" w:pos="10206"/>
        </w:tabs>
        <w:spacing w:before="0"/>
        <w:ind w:right="0"/>
        <w:rPr>
          <w:sz w:val="28"/>
        </w:rPr>
      </w:pPr>
      <w:r>
        <w:rPr>
          <w:sz w:val="28"/>
        </w:rPr>
        <w:t>Hány évesen ívik?</w:t>
      </w:r>
      <w:r>
        <w:rPr>
          <w:sz w:val="28"/>
        </w:rPr>
        <w:tab/>
      </w:r>
    </w:p>
    <w:p w:rsidR="00A823BB" w:rsidRDefault="00A823BB" w:rsidP="007645E4">
      <w:pPr>
        <w:tabs>
          <w:tab w:val="left" w:leader="dot" w:pos="10206"/>
        </w:tabs>
        <w:spacing w:before="0"/>
        <w:ind w:right="0"/>
        <w:rPr>
          <w:sz w:val="28"/>
        </w:rPr>
      </w:pPr>
      <w:r>
        <w:rPr>
          <w:sz w:val="28"/>
        </w:rPr>
        <w:t>Hány ikrát rak?</w:t>
      </w:r>
      <w:r>
        <w:rPr>
          <w:sz w:val="28"/>
        </w:rPr>
        <w:tab/>
      </w:r>
    </w:p>
    <w:p w:rsidR="00A823BB" w:rsidRDefault="00A823BB" w:rsidP="007645E4">
      <w:pPr>
        <w:tabs>
          <w:tab w:val="left" w:leader="dot" w:pos="10206"/>
        </w:tabs>
        <w:spacing w:before="0"/>
        <w:ind w:right="0"/>
        <w:rPr>
          <w:sz w:val="28"/>
        </w:rPr>
      </w:pPr>
      <w:r>
        <w:rPr>
          <w:sz w:val="28"/>
        </w:rPr>
        <w:t>Hol kelnek ki az ivadékok?</w:t>
      </w:r>
      <w:r>
        <w:rPr>
          <w:sz w:val="28"/>
        </w:rPr>
        <w:tab/>
      </w:r>
    </w:p>
    <w:p w:rsidR="00A823BB" w:rsidRDefault="00A823BB" w:rsidP="007645E4">
      <w:pPr>
        <w:tabs>
          <w:tab w:val="left" w:leader="dot" w:pos="10206"/>
        </w:tabs>
        <w:spacing w:before="0"/>
        <w:ind w:right="0"/>
        <w:rPr>
          <w:sz w:val="28"/>
        </w:rPr>
      </w:pPr>
    </w:p>
    <w:p w:rsidR="00A823BB" w:rsidRDefault="00A823BB" w:rsidP="007645E4">
      <w:pPr>
        <w:tabs>
          <w:tab w:val="left" w:leader="dot" w:pos="10206"/>
        </w:tabs>
        <w:spacing w:before="0"/>
        <w:ind w:right="0"/>
        <w:rPr>
          <w:b/>
          <w:sz w:val="28"/>
        </w:rPr>
      </w:pPr>
      <w:r w:rsidRPr="00A823BB">
        <w:rPr>
          <w:b/>
          <w:sz w:val="28"/>
        </w:rPr>
        <w:t>4.</w:t>
      </w:r>
      <w:r>
        <w:rPr>
          <w:b/>
          <w:sz w:val="28"/>
        </w:rPr>
        <w:t>Kösd össze a megfelelő kifejezéseket!</w:t>
      </w:r>
    </w:p>
    <w:p w:rsidR="00A823BB" w:rsidRDefault="00A823BB" w:rsidP="00386E6B">
      <w:pPr>
        <w:tabs>
          <w:tab w:val="left" w:leader="dot" w:pos="10206"/>
        </w:tabs>
        <w:spacing w:before="0"/>
        <w:ind w:right="0"/>
        <w:jc w:val="left"/>
        <w:rPr>
          <w:sz w:val="28"/>
        </w:rPr>
      </w:pPr>
      <w:r>
        <w:rPr>
          <w:sz w:val="28"/>
        </w:rPr>
        <w:t>ikra</w:t>
      </w:r>
      <w:r w:rsidR="00B84C55">
        <w:rPr>
          <w:sz w:val="28"/>
        </w:rPr>
        <w:t xml:space="preserve">                                            sok petét tojást rak le</w:t>
      </w:r>
    </w:p>
    <w:p w:rsidR="00A823BB" w:rsidRDefault="00A823BB" w:rsidP="007645E4">
      <w:pPr>
        <w:tabs>
          <w:tab w:val="left" w:leader="dot" w:pos="10206"/>
        </w:tabs>
        <w:spacing w:before="0"/>
        <w:ind w:right="0"/>
        <w:rPr>
          <w:sz w:val="28"/>
        </w:rPr>
      </w:pPr>
      <w:r>
        <w:rPr>
          <w:sz w:val="28"/>
        </w:rPr>
        <w:t>ivadék</w:t>
      </w:r>
      <w:r w:rsidR="00B84C55">
        <w:rPr>
          <w:sz w:val="28"/>
        </w:rPr>
        <w:t xml:space="preserve">                                       hímből nősténnyé alakul</w:t>
      </w:r>
    </w:p>
    <w:p w:rsidR="00A823BB" w:rsidRDefault="00A823BB" w:rsidP="007645E4">
      <w:pPr>
        <w:tabs>
          <w:tab w:val="left" w:leader="dot" w:pos="10206"/>
        </w:tabs>
        <w:spacing w:before="0"/>
        <w:ind w:right="0"/>
        <w:rPr>
          <w:sz w:val="28"/>
        </w:rPr>
      </w:pPr>
      <w:r>
        <w:rPr>
          <w:sz w:val="28"/>
        </w:rPr>
        <w:t>ívás</w:t>
      </w:r>
      <w:r w:rsidR="00B84C55">
        <w:rPr>
          <w:sz w:val="28"/>
        </w:rPr>
        <w:t xml:space="preserve">                                            állatokat eszik</w:t>
      </w:r>
    </w:p>
    <w:p w:rsidR="00A823BB" w:rsidRDefault="00A823BB" w:rsidP="007645E4">
      <w:pPr>
        <w:tabs>
          <w:tab w:val="left" w:leader="dot" w:pos="10206"/>
        </w:tabs>
        <w:spacing w:before="0"/>
        <w:ind w:right="0"/>
        <w:rPr>
          <w:sz w:val="28"/>
        </w:rPr>
      </w:pPr>
      <w:r>
        <w:rPr>
          <w:sz w:val="28"/>
        </w:rPr>
        <w:t>plankton</w:t>
      </w:r>
      <w:r w:rsidR="00B84C55">
        <w:rPr>
          <w:sz w:val="28"/>
        </w:rPr>
        <w:t xml:space="preserve">                                   utód, kicsiny</w:t>
      </w:r>
    </w:p>
    <w:p w:rsidR="00A823BB" w:rsidRDefault="00B84C55" w:rsidP="007645E4">
      <w:pPr>
        <w:tabs>
          <w:tab w:val="left" w:leader="dot" w:pos="10206"/>
        </w:tabs>
        <w:spacing w:before="0"/>
        <w:ind w:right="0"/>
        <w:rPr>
          <w:sz w:val="28"/>
        </w:rPr>
      </w:pPr>
      <w:r>
        <w:rPr>
          <w:sz w:val="28"/>
        </w:rPr>
        <w:t>ragadozó                                   nőstény hal petéinek megtermékenyítése</w:t>
      </w:r>
    </w:p>
    <w:p w:rsidR="00B84C55" w:rsidRDefault="00B84C55" w:rsidP="00B84C55">
      <w:pPr>
        <w:tabs>
          <w:tab w:val="left" w:pos="2835"/>
        </w:tabs>
        <w:spacing w:before="0"/>
        <w:ind w:right="0"/>
        <w:rPr>
          <w:sz w:val="28"/>
        </w:rPr>
      </w:pPr>
      <w:r>
        <w:rPr>
          <w:sz w:val="28"/>
        </w:rPr>
        <w:t>nem váltás                                vándorló, sodródó, apró, vízi élőlény</w:t>
      </w:r>
    </w:p>
    <w:p w:rsidR="00B84C55" w:rsidRDefault="00B84C55" w:rsidP="00B84C55">
      <w:pPr>
        <w:tabs>
          <w:tab w:val="left" w:pos="3402"/>
          <w:tab w:val="left" w:leader="dot" w:pos="10206"/>
        </w:tabs>
        <w:spacing w:before="0"/>
        <w:ind w:right="0"/>
        <w:rPr>
          <w:sz w:val="28"/>
        </w:rPr>
      </w:pPr>
      <w:r>
        <w:rPr>
          <w:sz w:val="28"/>
        </w:rPr>
        <w:t>termékeny                                halak megtermékenyített petéi</w:t>
      </w:r>
    </w:p>
    <w:p w:rsidR="0041344F" w:rsidRDefault="0041344F" w:rsidP="00B84C55">
      <w:pPr>
        <w:tabs>
          <w:tab w:val="left" w:pos="3402"/>
          <w:tab w:val="left" w:leader="dot" w:pos="10206"/>
        </w:tabs>
        <w:spacing w:before="0"/>
        <w:ind w:right="0"/>
        <w:rPr>
          <w:sz w:val="28"/>
        </w:rPr>
      </w:pPr>
    </w:p>
    <w:sectPr w:rsidR="0041344F" w:rsidSect="004C6516">
      <w:pgSz w:w="11906" w:h="16838"/>
      <w:pgMar w:top="720" w:right="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E9"/>
    <w:rsid w:val="000E5111"/>
    <w:rsid w:val="00174FE9"/>
    <w:rsid w:val="00316F40"/>
    <w:rsid w:val="00386E6B"/>
    <w:rsid w:val="0041344F"/>
    <w:rsid w:val="004C6516"/>
    <w:rsid w:val="004E3EEC"/>
    <w:rsid w:val="00653976"/>
    <w:rsid w:val="006A6E74"/>
    <w:rsid w:val="007645E4"/>
    <w:rsid w:val="008E1ED0"/>
    <w:rsid w:val="00A24C5E"/>
    <w:rsid w:val="00A823BB"/>
    <w:rsid w:val="00B67F22"/>
    <w:rsid w:val="00B84C55"/>
    <w:rsid w:val="00BB6C11"/>
    <w:rsid w:val="00E94C26"/>
    <w:rsid w:val="00F53ABD"/>
    <w:rsid w:val="00F7307D"/>
    <w:rsid w:val="00FE1223"/>
    <w:rsid w:val="00FF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20" w:line="276" w:lineRule="auto"/>
        <w:ind w:right="-23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4F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6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3BB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20" w:line="276" w:lineRule="auto"/>
        <w:ind w:right="-23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4F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6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3BB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hu.wikipedia.org/wiki/Halak" TargetMode="External"/><Relationship Id="rId12" Type="http://schemas.openxmlformats.org/officeDocument/2006/relationships/hyperlink" Target="http://hu.wikipedia.org/wiki/%C3%8Dzeltl%C3%A1b%C3%BAak" TargetMode="External"/><Relationship Id="rId13" Type="http://schemas.openxmlformats.org/officeDocument/2006/relationships/hyperlink" Target="http://hu.wikipedia.org/wiki/Alga" TargetMode="External"/><Relationship Id="rId14" Type="http://schemas.openxmlformats.org/officeDocument/2006/relationships/hyperlink" Target="http://hu.wikipedia.org/wiki/Ikra" TargetMode="External"/><Relationship Id="rId15" Type="http://schemas.openxmlformats.org/officeDocument/2006/relationships/hyperlink" Target="http://www.google.hu/url?sa=i&amp;rct=j&amp;q=&amp;esrc=s&amp;frm=1&amp;source=images&amp;cd=&amp;cad=rja&amp;docid=_T_TQOC2UAmfwM&amp;tbnid=9Pm3ybeJj0Z6_M:&amp;ved=0CAUQjRw&amp;url=http://www.tnaqua.org/OurAnimals/Fishes/Barramundi.aspx&amp;ei=fedCUcD9JIjEtAaugIG4Dg&amp;bvm=bv.43828540,d.Yms&amp;psig=AFQjCNF3rDRDICbeoiZIUGzNkI3wAr4D7Q&amp;ust=1363425187265600" TargetMode="External"/><Relationship Id="rId16" Type="http://schemas.openxmlformats.org/officeDocument/2006/relationships/image" Target="media/image1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hu.wikipedia.org/wiki/Ausztr%C3%A1lia_(orsz%C3%A1g)" TargetMode="External"/><Relationship Id="rId7" Type="http://schemas.openxmlformats.org/officeDocument/2006/relationships/hyperlink" Target="http://hu.wikipedia.org/wiki/Magyarorsz%C3%A1g" TargetMode="External"/><Relationship Id="rId8" Type="http://schemas.openxmlformats.org/officeDocument/2006/relationships/hyperlink" Target="http://hu.wikipedia.org/wiki/J%C3%A1szkis%C3%A9r" TargetMode="External"/><Relationship Id="rId9" Type="http://schemas.openxmlformats.org/officeDocument/2006/relationships/hyperlink" Target="http://hu.wikipedia.org/wiki/Pikkely" TargetMode="External"/><Relationship Id="rId10" Type="http://schemas.openxmlformats.org/officeDocument/2006/relationships/hyperlink" Target="http://hu.wikipedia.org/wiki/R%C3%A1k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1D5CC-0628-494D-B5C1-C8598CF3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2997</Characters>
  <Application>Microsoft Macintosh Word</Application>
  <DocSecurity>4</DocSecurity>
  <Lines>24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macbook</cp:lastModifiedBy>
  <cp:revision>2</cp:revision>
  <cp:lastPrinted>2013-03-16T14:49:00Z</cp:lastPrinted>
  <dcterms:created xsi:type="dcterms:W3CDTF">2013-04-02T13:02:00Z</dcterms:created>
  <dcterms:modified xsi:type="dcterms:W3CDTF">2013-04-02T13:02:00Z</dcterms:modified>
</cp:coreProperties>
</file>